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590" w:lineRule="exact"/>
        <w:ind w:left="0" w:leftChars="0" w:firstLine="0" w:firstLineChars="0"/>
        <w:rPr>
          <w:rFonts w:hint="eastAsia" w:ascii="黑体" w:hAnsi="黑体" w:eastAsia="黑体" w:cs="黑体"/>
          <w:szCs w:val="32"/>
        </w:rPr>
      </w:pPr>
      <w:r>
        <w:rPr>
          <w:rFonts w:hint="eastAsia" w:ascii="黑体" w:hAnsi="黑体" w:eastAsia="黑体" w:cs="黑体"/>
          <w:szCs w:val="32"/>
        </w:rPr>
        <w:t>附件4</w:t>
      </w:r>
    </w:p>
    <w:p>
      <w:pPr>
        <w:spacing w:line="68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决定保留</w:t>
      </w:r>
      <w:r>
        <w:rPr>
          <w:rFonts w:hint="eastAsia" w:ascii="方正小标宋简体" w:hAnsi="方正小标宋简体" w:eastAsia="方正小标宋简体" w:cs="方正小标宋简体"/>
          <w:sz w:val="44"/>
          <w:szCs w:val="44"/>
          <w:lang w:eastAsia="zh-CN"/>
        </w:rPr>
        <w:t>区</w:t>
      </w:r>
      <w:r>
        <w:rPr>
          <w:rFonts w:hint="eastAsia" w:ascii="方正小标宋简体" w:hAnsi="方正小标宋简体" w:eastAsia="方正小标宋简体" w:cs="方正小标宋简体"/>
          <w:sz w:val="44"/>
          <w:szCs w:val="44"/>
        </w:rPr>
        <w:t>政府规范性文件目录（</w:t>
      </w:r>
      <w:r>
        <w:rPr>
          <w:rFonts w:hint="eastAsia" w:ascii="方正小标宋简体" w:hAnsi="方正小标宋简体" w:eastAsia="方正小标宋简体" w:cs="方正小标宋简体"/>
          <w:sz w:val="44"/>
          <w:szCs w:val="44"/>
          <w:lang w:val="en-US" w:eastAsia="zh-CN"/>
        </w:rPr>
        <w:t>22</w:t>
      </w:r>
      <w:r>
        <w:rPr>
          <w:rFonts w:hint="eastAsia" w:ascii="方正小标宋简体" w:hAnsi="方正小标宋简体" w:eastAsia="方正小标宋简体" w:cs="方正小标宋简体"/>
          <w:sz w:val="44"/>
          <w:szCs w:val="44"/>
        </w:rPr>
        <w:t>件）</w:t>
      </w:r>
      <w:bookmarkStart w:id="0" w:name="_GoBack"/>
      <w:bookmarkEnd w:id="0"/>
    </w:p>
    <w:tbl>
      <w:tblPr>
        <w:tblStyle w:val="4"/>
        <w:tblpPr w:leftFromText="180" w:rightFromText="180" w:vertAnchor="text" w:horzAnchor="page" w:tblpX="1378" w:tblpY="309"/>
        <w:tblOverlap w:val="never"/>
        <w:tblW w:w="14160" w:type="dxa"/>
        <w:tblInd w:w="0" w:type="dxa"/>
        <w:tblLayout w:type="fixed"/>
        <w:tblCellMar>
          <w:top w:w="15" w:type="dxa"/>
          <w:left w:w="15" w:type="dxa"/>
          <w:bottom w:w="15" w:type="dxa"/>
          <w:right w:w="15" w:type="dxa"/>
        </w:tblCellMar>
      </w:tblPr>
      <w:tblGrid>
        <w:gridCol w:w="785"/>
        <w:gridCol w:w="2905"/>
        <w:gridCol w:w="10470"/>
      </w:tblGrid>
      <w:tr>
        <w:tblPrEx>
          <w:tblCellMar>
            <w:top w:w="15" w:type="dxa"/>
            <w:left w:w="15" w:type="dxa"/>
            <w:bottom w:w="15" w:type="dxa"/>
            <w:right w:w="15" w:type="dxa"/>
          </w:tblCellMar>
        </w:tblPrEx>
        <w:trPr>
          <w:trHeight w:val="567" w:hRule="atLeast"/>
          <w:tblHeader/>
        </w:trPr>
        <w:tc>
          <w:tcPr>
            <w:tcW w:w="78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textAlignment w:val="center"/>
              <w:rPr>
                <w:rFonts w:hint="eastAsia" w:ascii="仿宋_GB2312" w:hAnsi="仿宋_GB2312" w:eastAsia="仿宋_GB2312" w:cs="仿宋_GB2312"/>
                <w:color w:val="000000"/>
                <w:kern w:val="0"/>
                <w:sz w:val="24"/>
                <w:lang w:bidi="ar"/>
              </w:rPr>
            </w:pPr>
            <w:r>
              <w:rPr>
                <w:rFonts w:hint="eastAsia" w:ascii="黑体" w:hAnsi="宋体" w:eastAsia="黑体" w:cs="黑体"/>
                <w:color w:val="000000"/>
                <w:kern w:val="0"/>
                <w:sz w:val="24"/>
                <w:lang w:bidi="ar"/>
              </w:rPr>
              <w:t>序号</w:t>
            </w:r>
          </w:p>
        </w:tc>
        <w:tc>
          <w:tcPr>
            <w:tcW w:w="290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jc w:val="center"/>
              <w:textAlignment w:val="center"/>
              <w:rPr>
                <w:rFonts w:hint="eastAsia" w:ascii="仿宋_GB2312" w:hAnsi="宋体" w:eastAsia="仿宋_GB2312" w:cs="仿宋_GB2312"/>
                <w:color w:val="000000"/>
                <w:kern w:val="0"/>
                <w:sz w:val="24"/>
                <w:lang w:bidi="ar"/>
              </w:rPr>
            </w:pPr>
            <w:r>
              <w:rPr>
                <w:rFonts w:hint="eastAsia" w:ascii="黑体" w:hAnsi="宋体" w:eastAsia="黑体" w:cs="黑体"/>
                <w:color w:val="000000"/>
                <w:kern w:val="0"/>
                <w:sz w:val="24"/>
                <w:lang w:bidi="ar"/>
              </w:rPr>
              <w:t>文号</w:t>
            </w:r>
          </w:p>
        </w:tc>
        <w:tc>
          <w:tcPr>
            <w:tcW w:w="10470" w:type="dxa"/>
            <w:tcBorders>
              <w:top w:val="single" w:color="000000" w:sz="4" w:space="0"/>
              <w:left w:val="single" w:color="000000" w:sz="4" w:space="0"/>
              <w:bottom w:val="single" w:color="000000" w:sz="4" w:space="0"/>
              <w:right w:val="single" w:color="000000" w:sz="4" w:space="0"/>
            </w:tcBorders>
            <w:noWrap w:val="0"/>
            <w:vAlign w:val="center"/>
          </w:tcPr>
          <w:p>
            <w:pPr>
              <w:widowControl/>
              <w:ind w:left="63" w:leftChars="30" w:right="63" w:rightChars="30"/>
              <w:jc w:val="center"/>
              <w:textAlignment w:val="center"/>
              <w:rPr>
                <w:rFonts w:hint="eastAsia" w:ascii="仿宋_GB2312" w:hAnsi="宋体" w:eastAsia="仿宋_GB2312" w:cs="仿宋_GB2312"/>
                <w:color w:val="000000"/>
                <w:kern w:val="0"/>
                <w:sz w:val="24"/>
                <w:lang w:bidi="ar"/>
              </w:rPr>
            </w:pPr>
            <w:r>
              <w:rPr>
                <w:rFonts w:hint="eastAsia" w:ascii="黑体" w:hAnsi="宋体" w:eastAsia="黑体" w:cs="黑体"/>
                <w:color w:val="000000"/>
                <w:kern w:val="0"/>
                <w:sz w:val="24"/>
                <w:lang w:bidi="ar"/>
              </w:rPr>
              <w:t>文件名称</w:t>
            </w:r>
          </w:p>
        </w:tc>
      </w:tr>
      <w:tr>
        <w:tblPrEx>
          <w:tblCellMar>
            <w:top w:w="15" w:type="dxa"/>
            <w:left w:w="15" w:type="dxa"/>
            <w:bottom w:w="15" w:type="dxa"/>
            <w:right w:w="15" w:type="dxa"/>
          </w:tblCellMar>
        </w:tblPrEx>
        <w:trPr>
          <w:trHeight w:val="567" w:hRule="atLeast"/>
          <w:tblHeader/>
        </w:trPr>
        <w:tc>
          <w:tcPr>
            <w:tcW w:w="78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1</w:t>
            </w:r>
          </w:p>
        </w:tc>
        <w:tc>
          <w:tcPr>
            <w:tcW w:w="290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jc w:val="lef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val="en-US" w:eastAsia="zh-CN" w:bidi="ar"/>
              </w:rPr>
              <w:t>鄂城政办发〔2018〕20号</w:t>
            </w:r>
          </w:p>
        </w:tc>
        <w:tc>
          <w:tcPr>
            <w:tcW w:w="10470"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jc w:val="lef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val="en-US" w:eastAsia="zh-CN" w:bidi="ar"/>
              </w:rPr>
              <w:t>鄂城区人民政府办公室关于印发《鄂城区地方政府债券资金管理暂行办法》的通知</w:t>
            </w:r>
          </w:p>
        </w:tc>
      </w:tr>
      <w:tr>
        <w:tblPrEx>
          <w:tblCellMar>
            <w:top w:w="15" w:type="dxa"/>
            <w:left w:w="15" w:type="dxa"/>
            <w:bottom w:w="15" w:type="dxa"/>
            <w:right w:w="15" w:type="dxa"/>
          </w:tblCellMar>
        </w:tblPrEx>
        <w:trPr>
          <w:trHeight w:val="567" w:hRule="atLeast"/>
          <w:tblHeader/>
        </w:trPr>
        <w:tc>
          <w:tcPr>
            <w:tcW w:w="78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2</w:t>
            </w:r>
          </w:p>
        </w:tc>
        <w:tc>
          <w:tcPr>
            <w:tcW w:w="290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jc w:val="lef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val="en-US" w:eastAsia="zh-CN" w:bidi="ar"/>
              </w:rPr>
              <w:t>鄂城政办发〔2016〕20号</w:t>
            </w:r>
          </w:p>
        </w:tc>
        <w:tc>
          <w:tcPr>
            <w:tcW w:w="10470"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jc w:val="lef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val="en-US" w:eastAsia="zh-CN" w:bidi="ar"/>
              </w:rPr>
              <w:t>鄂城区人民政府办公室关于印发《关于全区计划生育特别扶助家庭提高扶助金标准的实施意见》的通知</w:t>
            </w:r>
          </w:p>
        </w:tc>
      </w:tr>
      <w:tr>
        <w:tblPrEx>
          <w:tblCellMar>
            <w:top w:w="15" w:type="dxa"/>
            <w:left w:w="15" w:type="dxa"/>
            <w:bottom w:w="15" w:type="dxa"/>
            <w:right w:w="15" w:type="dxa"/>
          </w:tblCellMar>
        </w:tblPrEx>
        <w:trPr>
          <w:trHeight w:val="567" w:hRule="atLeast"/>
          <w:tblHeader/>
        </w:trPr>
        <w:tc>
          <w:tcPr>
            <w:tcW w:w="78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3</w:t>
            </w:r>
          </w:p>
        </w:tc>
        <w:tc>
          <w:tcPr>
            <w:tcW w:w="290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jc w:val="lef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val="en-US" w:eastAsia="zh-CN" w:bidi="ar"/>
              </w:rPr>
              <w:t>鄂城政办发〔2019〕11号</w:t>
            </w:r>
          </w:p>
        </w:tc>
        <w:tc>
          <w:tcPr>
            <w:tcW w:w="10470"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jc w:val="lef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val="en-US" w:eastAsia="zh-CN" w:bidi="ar"/>
              </w:rPr>
              <w:t>关于印发鄂城区加快模具钢行业依规整治转型升级高质量发展工作方案的通知</w:t>
            </w:r>
          </w:p>
        </w:tc>
      </w:tr>
      <w:tr>
        <w:tblPrEx>
          <w:tblCellMar>
            <w:top w:w="15" w:type="dxa"/>
            <w:left w:w="15" w:type="dxa"/>
            <w:bottom w:w="15" w:type="dxa"/>
            <w:right w:w="15" w:type="dxa"/>
          </w:tblCellMar>
        </w:tblPrEx>
        <w:trPr>
          <w:trHeight w:val="567" w:hRule="atLeast"/>
          <w:tblHeader/>
        </w:trPr>
        <w:tc>
          <w:tcPr>
            <w:tcW w:w="78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4</w:t>
            </w:r>
          </w:p>
        </w:tc>
        <w:tc>
          <w:tcPr>
            <w:tcW w:w="290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jc w:val="lef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val="en-US" w:eastAsia="zh-CN" w:bidi="ar"/>
              </w:rPr>
              <w:t>鄂城政发〔2020〕5号</w:t>
            </w:r>
          </w:p>
        </w:tc>
        <w:tc>
          <w:tcPr>
            <w:tcW w:w="10470"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jc w:val="lef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val="en-US" w:eastAsia="zh-CN" w:bidi="ar"/>
              </w:rPr>
              <w:t>关于印发《鄂城区公办福利院服务机制改革创新指导意见（试行）》的通知</w:t>
            </w:r>
          </w:p>
        </w:tc>
      </w:tr>
      <w:tr>
        <w:tblPrEx>
          <w:tblCellMar>
            <w:top w:w="15" w:type="dxa"/>
            <w:left w:w="15" w:type="dxa"/>
            <w:bottom w:w="15" w:type="dxa"/>
            <w:right w:w="15" w:type="dxa"/>
          </w:tblCellMar>
        </w:tblPrEx>
        <w:trPr>
          <w:trHeight w:val="567" w:hRule="atLeast"/>
          <w:tblHeader/>
        </w:trPr>
        <w:tc>
          <w:tcPr>
            <w:tcW w:w="78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5</w:t>
            </w:r>
          </w:p>
        </w:tc>
        <w:tc>
          <w:tcPr>
            <w:tcW w:w="290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jc w:val="lef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val="en-US" w:eastAsia="zh-CN" w:bidi="ar"/>
              </w:rPr>
              <w:t>鄂城政发〔2002〕105号</w:t>
            </w:r>
          </w:p>
        </w:tc>
        <w:tc>
          <w:tcPr>
            <w:tcW w:w="10470"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jc w:val="lef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val="en-US" w:eastAsia="zh-CN" w:bidi="ar"/>
              </w:rPr>
              <w:t>关于印发《鄂城区残疾人就业办法》的通知</w:t>
            </w:r>
          </w:p>
        </w:tc>
      </w:tr>
      <w:tr>
        <w:tblPrEx>
          <w:tblCellMar>
            <w:top w:w="15" w:type="dxa"/>
            <w:left w:w="15" w:type="dxa"/>
            <w:bottom w:w="15" w:type="dxa"/>
            <w:right w:w="15" w:type="dxa"/>
          </w:tblCellMar>
        </w:tblPrEx>
        <w:trPr>
          <w:trHeight w:val="567" w:hRule="atLeast"/>
          <w:tblHeader/>
        </w:trPr>
        <w:tc>
          <w:tcPr>
            <w:tcW w:w="78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6</w:t>
            </w:r>
          </w:p>
        </w:tc>
        <w:tc>
          <w:tcPr>
            <w:tcW w:w="290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jc w:val="lef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val="en-US" w:eastAsia="zh-CN" w:bidi="ar"/>
              </w:rPr>
              <w:t>鄂城政发〔2014〕7号</w:t>
            </w:r>
          </w:p>
        </w:tc>
        <w:tc>
          <w:tcPr>
            <w:tcW w:w="10470"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jc w:val="lef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val="en-US" w:eastAsia="zh-CN" w:bidi="ar"/>
              </w:rPr>
              <w:t>鄂城区人民政府关于做好被征地农民就业和社会保障工作的实施意见</w:t>
            </w:r>
          </w:p>
        </w:tc>
      </w:tr>
      <w:tr>
        <w:tblPrEx>
          <w:tblCellMar>
            <w:top w:w="15" w:type="dxa"/>
            <w:left w:w="15" w:type="dxa"/>
            <w:bottom w:w="15" w:type="dxa"/>
            <w:right w:w="15" w:type="dxa"/>
          </w:tblCellMar>
        </w:tblPrEx>
        <w:trPr>
          <w:trHeight w:val="567" w:hRule="atLeast"/>
          <w:tblHeader/>
        </w:trPr>
        <w:tc>
          <w:tcPr>
            <w:tcW w:w="78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7</w:t>
            </w:r>
          </w:p>
        </w:tc>
        <w:tc>
          <w:tcPr>
            <w:tcW w:w="290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jc w:val="lef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val="en-US" w:eastAsia="zh-CN" w:bidi="ar"/>
              </w:rPr>
              <w:t>鄂城政办发〔2016〕5号</w:t>
            </w:r>
          </w:p>
        </w:tc>
        <w:tc>
          <w:tcPr>
            <w:tcW w:w="10470"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jc w:val="lef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val="en-US" w:eastAsia="zh-CN" w:bidi="ar"/>
              </w:rPr>
              <w:t>鄂城区人民政府办公室关于印发鄂城区社会保障卡发行和全民参保登记工作实施方案通知</w:t>
            </w:r>
          </w:p>
        </w:tc>
      </w:tr>
      <w:tr>
        <w:tblPrEx>
          <w:tblCellMar>
            <w:top w:w="15" w:type="dxa"/>
            <w:left w:w="15" w:type="dxa"/>
            <w:bottom w:w="15" w:type="dxa"/>
            <w:right w:w="15" w:type="dxa"/>
          </w:tblCellMar>
        </w:tblPrEx>
        <w:trPr>
          <w:trHeight w:val="567" w:hRule="atLeast"/>
          <w:tblHeader/>
        </w:trPr>
        <w:tc>
          <w:tcPr>
            <w:tcW w:w="78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8</w:t>
            </w:r>
          </w:p>
        </w:tc>
        <w:tc>
          <w:tcPr>
            <w:tcW w:w="290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jc w:val="lef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val="en-US" w:eastAsia="zh-CN" w:bidi="ar"/>
              </w:rPr>
              <w:t>鄂城政发〔2016〕2号</w:t>
            </w:r>
          </w:p>
        </w:tc>
        <w:tc>
          <w:tcPr>
            <w:tcW w:w="10470"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jc w:val="lef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val="en-US" w:eastAsia="zh-CN" w:bidi="ar"/>
              </w:rPr>
              <w:t>鄂城区人民政府关于印发《鄂城区城乡居民基本养老保险实施办法》的通知</w:t>
            </w:r>
          </w:p>
        </w:tc>
      </w:tr>
      <w:tr>
        <w:tblPrEx>
          <w:tblCellMar>
            <w:top w:w="15" w:type="dxa"/>
            <w:left w:w="15" w:type="dxa"/>
            <w:bottom w:w="15" w:type="dxa"/>
            <w:right w:w="15" w:type="dxa"/>
          </w:tblCellMar>
        </w:tblPrEx>
        <w:trPr>
          <w:trHeight w:val="567" w:hRule="atLeast"/>
          <w:tblHeader/>
        </w:trPr>
        <w:tc>
          <w:tcPr>
            <w:tcW w:w="78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9</w:t>
            </w:r>
          </w:p>
        </w:tc>
        <w:tc>
          <w:tcPr>
            <w:tcW w:w="290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jc w:val="lef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val="en-US" w:eastAsia="zh-CN" w:bidi="ar"/>
              </w:rPr>
              <w:t>鄂城政办发〔2018〕12号</w:t>
            </w:r>
          </w:p>
        </w:tc>
        <w:tc>
          <w:tcPr>
            <w:tcW w:w="10470"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jc w:val="lef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val="en-US" w:eastAsia="zh-CN" w:bidi="ar"/>
              </w:rPr>
              <w:t>鄂城区人民政府办公室关于印发《鄂城区污染防治攻坚战工作方案》的通知</w:t>
            </w:r>
          </w:p>
        </w:tc>
      </w:tr>
      <w:tr>
        <w:tblPrEx>
          <w:tblCellMar>
            <w:top w:w="15" w:type="dxa"/>
            <w:left w:w="15" w:type="dxa"/>
            <w:bottom w:w="15" w:type="dxa"/>
            <w:right w:w="15" w:type="dxa"/>
          </w:tblCellMar>
        </w:tblPrEx>
        <w:trPr>
          <w:trHeight w:val="567" w:hRule="atLeast"/>
          <w:tblHeader/>
        </w:trPr>
        <w:tc>
          <w:tcPr>
            <w:tcW w:w="78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10</w:t>
            </w:r>
          </w:p>
        </w:tc>
        <w:tc>
          <w:tcPr>
            <w:tcW w:w="290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jc w:val="lef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val="en-US" w:eastAsia="zh-CN" w:bidi="ar"/>
              </w:rPr>
              <w:t>鄂城政办发〔2019〕7号</w:t>
            </w:r>
          </w:p>
        </w:tc>
        <w:tc>
          <w:tcPr>
            <w:tcW w:w="10470"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jc w:val="lef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val="en-US" w:eastAsia="zh-CN" w:bidi="ar"/>
              </w:rPr>
              <w:t>关于印发《鄂城区“散乱污”企业污染问题整治“回头看”工作方案》的通知</w:t>
            </w:r>
          </w:p>
        </w:tc>
      </w:tr>
      <w:tr>
        <w:tblPrEx>
          <w:tblCellMar>
            <w:top w:w="15" w:type="dxa"/>
            <w:left w:w="15" w:type="dxa"/>
            <w:bottom w:w="15" w:type="dxa"/>
            <w:right w:w="15" w:type="dxa"/>
          </w:tblCellMar>
        </w:tblPrEx>
        <w:trPr>
          <w:trHeight w:val="567" w:hRule="atLeast"/>
          <w:tblHeader/>
        </w:trPr>
        <w:tc>
          <w:tcPr>
            <w:tcW w:w="78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11</w:t>
            </w:r>
          </w:p>
        </w:tc>
        <w:tc>
          <w:tcPr>
            <w:tcW w:w="290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jc w:val="lef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val="en-US" w:eastAsia="zh-CN" w:bidi="ar"/>
              </w:rPr>
              <w:t>鄂城政办发〔2018〕10号</w:t>
            </w:r>
          </w:p>
        </w:tc>
        <w:tc>
          <w:tcPr>
            <w:tcW w:w="10470"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jc w:val="lef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val="en-US" w:eastAsia="zh-CN" w:bidi="ar"/>
              </w:rPr>
              <w:t>鄂城区人民政府办公室关于印发《鄂城区农贸市场改造升级实施方案》的通知</w:t>
            </w:r>
          </w:p>
        </w:tc>
      </w:tr>
      <w:tr>
        <w:tblPrEx>
          <w:tblCellMar>
            <w:top w:w="15" w:type="dxa"/>
            <w:left w:w="15" w:type="dxa"/>
            <w:bottom w:w="15" w:type="dxa"/>
            <w:right w:w="15" w:type="dxa"/>
          </w:tblCellMar>
        </w:tblPrEx>
        <w:trPr>
          <w:trHeight w:val="567" w:hRule="atLeast"/>
          <w:tblHeader/>
        </w:trPr>
        <w:tc>
          <w:tcPr>
            <w:tcW w:w="78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12</w:t>
            </w:r>
          </w:p>
        </w:tc>
        <w:tc>
          <w:tcPr>
            <w:tcW w:w="290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jc w:val="lef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val="en-US" w:eastAsia="zh-CN" w:bidi="ar"/>
              </w:rPr>
              <w:t>鄂城政办发〔2011〕49号</w:t>
            </w:r>
          </w:p>
        </w:tc>
        <w:tc>
          <w:tcPr>
            <w:tcW w:w="10470"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jc w:val="lef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val="en-US" w:eastAsia="zh-CN" w:bidi="ar"/>
              </w:rPr>
              <w:t>鄂城区人民政府办公室关于印发《鄂城区村卫生室国家基本药物制度实施方案》的通知</w:t>
            </w:r>
          </w:p>
        </w:tc>
      </w:tr>
      <w:tr>
        <w:tblPrEx>
          <w:tblCellMar>
            <w:top w:w="15" w:type="dxa"/>
            <w:left w:w="15" w:type="dxa"/>
            <w:bottom w:w="15" w:type="dxa"/>
            <w:right w:w="15" w:type="dxa"/>
          </w:tblCellMar>
        </w:tblPrEx>
        <w:trPr>
          <w:trHeight w:val="567" w:hRule="atLeast"/>
          <w:tblHeader/>
        </w:trPr>
        <w:tc>
          <w:tcPr>
            <w:tcW w:w="78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13</w:t>
            </w:r>
          </w:p>
        </w:tc>
        <w:tc>
          <w:tcPr>
            <w:tcW w:w="290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jc w:val="lef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val="en-US" w:eastAsia="zh-CN" w:bidi="ar"/>
              </w:rPr>
              <w:t>鄂城政发〔2005〕02号</w:t>
            </w:r>
          </w:p>
        </w:tc>
        <w:tc>
          <w:tcPr>
            <w:tcW w:w="10470"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jc w:val="lef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val="en-US" w:eastAsia="zh-CN" w:bidi="ar"/>
              </w:rPr>
              <w:t>关于印发《鄂城区农村部分计划生育家庭奖励扶助制度实施细则》的通知</w:t>
            </w:r>
          </w:p>
        </w:tc>
      </w:tr>
      <w:tr>
        <w:tblPrEx>
          <w:tblCellMar>
            <w:top w:w="15" w:type="dxa"/>
            <w:left w:w="15" w:type="dxa"/>
            <w:bottom w:w="15" w:type="dxa"/>
            <w:right w:w="15" w:type="dxa"/>
          </w:tblCellMar>
        </w:tblPrEx>
        <w:trPr>
          <w:trHeight w:val="567" w:hRule="atLeast"/>
          <w:tblHeader/>
        </w:trPr>
        <w:tc>
          <w:tcPr>
            <w:tcW w:w="78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14</w:t>
            </w:r>
          </w:p>
        </w:tc>
        <w:tc>
          <w:tcPr>
            <w:tcW w:w="290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jc w:val="lef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val="en-US" w:eastAsia="zh-CN" w:bidi="ar"/>
              </w:rPr>
              <w:t>鄂城政发〔2005〕14号</w:t>
            </w:r>
          </w:p>
        </w:tc>
        <w:tc>
          <w:tcPr>
            <w:tcW w:w="10470"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jc w:val="lef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val="en-US" w:eastAsia="zh-CN" w:bidi="ar"/>
              </w:rPr>
              <w:t>关于进一步贯彻落实农村计划生育家庭奖励扶助制度的实施方案的通知</w:t>
            </w:r>
          </w:p>
        </w:tc>
      </w:tr>
      <w:tr>
        <w:tblPrEx>
          <w:tblCellMar>
            <w:top w:w="15" w:type="dxa"/>
            <w:left w:w="15" w:type="dxa"/>
            <w:bottom w:w="15" w:type="dxa"/>
            <w:right w:w="15" w:type="dxa"/>
          </w:tblCellMar>
        </w:tblPrEx>
        <w:trPr>
          <w:trHeight w:val="567" w:hRule="atLeast"/>
          <w:tblHeader/>
        </w:trPr>
        <w:tc>
          <w:tcPr>
            <w:tcW w:w="78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15</w:t>
            </w:r>
          </w:p>
        </w:tc>
        <w:tc>
          <w:tcPr>
            <w:tcW w:w="290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jc w:val="lef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val="en-US" w:eastAsia="zh-CN" w:bidi="ar"/>
              </w:rPr>
              <w:t>鄂城政办发〔2008〕57号</w:t>
            </w:r>
          </w:p>
        </w:tc>
        <w:tc>
          <w:tcPr>
            <w:tcW w:w="10470"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jc w:val="lef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val="en-US" w:eastAsia="zh-CN" w:bidi="ar"/>
              </w:rPr>
              <w:t>区人民政府办公室关于印发《鄂城区落实企业退休职工计划生育奖励政策实施方案》的通知</w:t>
            </w:r>
          </w:p>
        </w:tc>
      </w:tr>
      <w:tr>
        <w:tblPrEx>
          <w:tblCellMar>
            <w:top w:w="15" w:type="dxa"/>
            <w:left w:w="15" w:type="dxa"/>
            <w:bottom w:w="15" w:type="dxa"/>
            <w:right w:w="15" w:type="dxa"/>
          </w:tblCellMar>
        </w:tblPrEx>
        <w:trPr>
          <w:trHeight w:val="567" w:hRule="atLeast"/>
          <w:tblHeader/>
        </w:trPr>
        <w:tc>
          <w:tcPr>
            <w:tcW w:w="78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16</w:t>
            </w:r>
          </w:p>
        </w:tc>
        <w:tc>
          <w:tcPr>
            <w:tcW w:w="290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jc w:val="lef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val="en-US" w:eastAsia="zh-CN" w:bidi="ar"/>
              </w:rPr>
              <w:t>鄂城政办发〔2014〕10号</w:t>
            </w:r>
          </w:p>
        </w:tc>
        <w:tc>
          <w:tcPr>
            <w:tcW w:w="10470"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jc w:val="lef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val="en-US" w:eastAsia="zh-CN" w:bidi="ar"/>
              </w:rPr>
              <w:t>鄂城区人民政府办公室关于印发《鄂城区手足口病防控工作方案》的通知</w:t>
            </w:r>
          </w:p>
        </w:tc>
      </w:tr>
      <w:tr>
        <w:tblPrEx>
          <w:tblCellMar>
            <w:top w:w="15" w:type="dxa"/>
            <w:left w:w="15" w:type="dxa"/>
            <w:bottom w:w="15" w:type="dxa"/>
            <w:right w:w="15" w:type="dxa"/>
          </w:tblCellMar>
        </w:tblPrEx>
        <w:trPr>
          <w:trHeight w:val="567" w:hRule="atLeast"/>
          <w:tblHeader/>
        </w:trPr>
        <w:tc>
          <w:tcPr>
            <w:tcW w:w="78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17</w:t>
            </w:r>
          </w:p>
        </w:tc>
        <w:tc>
          <w:tcPr>
            <w:tcW w:w="290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jc w:val="lef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val="en-US" w:eastAsia="zh-CN" w:bidi="ar"/>
              </w:rPr>
              <w:t>鄂城政办发〔2016〕15号</w:t>
            </w:r>
          </w:p>
        </w:tc>
        <w:tc>
          <w:tcPr>
            <w:tcW w:w="10470"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jc w:val="lef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val="en-US" w:eastAsia="zh-CN" w:bidi="ar"/>
              </w:rPr>
              <w:t>鄂城区人民政府办公室关于进一步做好计划生育特殊困难家庭扶助工作的意见</w:t>
            </w:r>
          </w:p>
        </w:tc>
      </w:tr>
      <w:tr>
        <w:tblPrEx>
          <w:tblCellMar>
            <w:top w:w="15" w:type="dxa"/>
            <w:left w:w="15" w:type="dxa"/>
            <w:bottom w:w="15" w:type="dxa"/>
            <w:right w:w="15" w:type="dxa"/>
          </w:tblCellMar>
        </w:tblPrEx>
        <w:trPr>
          <w:trHeight w:val="567" w:hRule="atLeast"/>
          <w:tblHeader/>
        </w:trPr>
        <w:tc>
          <w:tcPr>
            <w:tcW w:w="78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18</w:t>
            </w:r>
          </w:p>
        </w:tc>
        <w:tc>
          <w:tcPr>
            <w:tcW w:w="290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jc w:val="lef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val="en-US" w:eastAsia="zh-CN" w:bidi="ar"/>
              </w:rPr>
              <w:t>鄂城政办发〔2005〕74号</w:t>
            </w:r>
          </w:p>
        </w:tc>
        <w:tc>
          <w:tcPr>
            <w:tcW w:w="10470"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jc w:val="lef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val="en-US" w:eastAsia="zh-CN" w:bidi="ar"/>
              </w:rPr>
              <w:t>关于加强全区农村文化市场统一管理的通知</w:t>
            </w:r>
          </w:p>
        </w:tc>
      </w:tr>
      <w:tr>
        <w:tblPrEx>
          <w:tblCellMar>
            <w:top w:w="15" w:type="dxa"/>
            <w:left w:w="15" w:type="dxa"/>
            <w:bottom w:w="15" w:type="dxa"/>
            <w:right w:w="15" w:type="dxa"/>
          </w:tblCellMar>
        </w:tblPrEx>
        <w:trPr>
          <w:trHeight w:val="567" w:hRule="atLeast"/>
          <w:tblHeader/>
        </w:trPr>
        <w:tc>
          <w:tcPr>
            <w:tcW w:w="78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19</w:t>
            </w:r>
          </w:p>
        </w:tc>
        <w:tc>
          <w:tcPr>
            <w:tcW w:w="290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jc w:val="lef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val="en-US" w:eastAsia="zh-CN" w:bidi="ar"/>
              </w:rPr>
              <w:t>鄂城政发〔2015〕8号</w:t>
            </w:r>
          </w:p>
        </w:tc>
        <w:tc>
          <w:tcPr>
            <w:tcW w:w="10470"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jc w:val="lef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val="en-US" w:eastAsia="zh-CN" w:bidi="ar"/>
              </w:rPr>
              <w:t>鄂城区人民政府关于印发《鄂城区金属非金属矿山重点县安全生产攻坚克难工作方案》的通知</w:t>
            </w:r>
          </w:p>
        </w:tc>
      </w:tr>
      <w:tr>
        <w:tblPrEx>
          <w:tblCellMar>
            <w:top w:w="15" w:type="dxa"/>
            <w:left w:w="15" w:type="dxa"/>
            <w:bottom w:w="15" w:type="dxa"/>
            <w:right w:w="15" w:type="dxa"/>
          </w:tblCellMar>
        </w:tblPrEx>
        <w:trPr>
          <w:trHeight w:val="567" w:hRule="atLeast"/>
          <w:tblHeader/>
        </w:trPr>
        <w:tc>
          <w:tcPr>
            <w:tcW w:w="78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20</w:t>
            </w:r>
          </w:p>
        </w:tc>
        <w:tc>
          <w:tcPr>
            <w:tcW w:w="290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jc w:val="lef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val="en-US" w:eastAsia="zh-CN" w:bidi="ar"/>
              </w:rPr>
              <w:t>鄂城政发〔2020〕4号</w:t>
            </w:r>
          </w:p>
        </w:tc>
        <w:tc>
          <w:tcPr>
            <w:tcW w:w="10470"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jc w:val="lef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val="en-US" w:eastAsia="zh-CN" w:bidi="ar"/>
              </w:rPr>
              <w:t>关于印发《鄂城区工程建设项目审批制度改革实施方案》的通知</w:t>
            </w:r>
          </w:p>
        </w:tc>
      </w:tr>
      <w:tr>
        <w:tblPrEx>
          <w:tblCellMar>
            <w:top w:w="15" w:type="dxa"/>
            <w:left w:w="15" w:type="dxa"/>
            <w:bottom w:w="15" w:type="dxa"/>
            <w:right w:w="15" w:type="dxa"/>
          </w:tblCellMar>
        </w:tblPrEx>
        <w:trPr>
          <w:trHeight w:val="567" w:hRule="atLeast"/>
          <w:tblHeader/>
        </w:trPr>
        <w:tc>
          <w:tcPr>
            <w:tcW w:w="78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21</w:t>
            </w:r>
          </w:p>
        </w:tc>
        <w:tc>
          <w:tcPr>
            <w:tcW w:w="290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jc w:val="lef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val="en-US" w:eastAsia="zh-CN" w:bidi="ar"/>
              </w:rPr>
              <w:t>鄂城政办发〔2020〕15号</w:t>
            </w:r>
          </w:p>
        </w:tc>
        <w:tc>
          <w:tcPr>
            <w:tcW w:w="10470"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jc w:val="lef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val="en-US" w:eastAsia="zh-CN" w:bidi="ar"/>
              </w:rPr>
              <w:t>关于印发《鄂城区农村房屋安全隐患排查整治工作实施方案》的通知</w:t>
            </w:r>
          </w:p>
        </w:tc>
      </w:tr>
      <w:tr>
        <w:tblPrEx>
          <w:tblCellMar>
            <w:top w:w="15" w:type="dxa"/>
            <w:left w:w="15" w:type="dxa"/>
            <w:bottom w:w="15" w:type="dxa"/>
            <w:right w:w="15" w:type="dxa"/>
          </w:tblCellMar>
        </w:tblPrEx>
        <w:trPr>
          <w:trHeight w:val="567" w:hRule="atLeast"/>
          <w:tblHeader/>
        </w:trPr>
        <w:tc>
          <w:tcPr>
            <w:tcW w:w="78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22</w:t>
            </w:r>
          </w:p>
        </w:tc>
        <w:tc>
          <w:tcPr>
            <w:tcW w:w="2905"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jc w:val="lef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val="en-US" w:eastAsia="zh-CN" w:bidi="ar"/>
              </w:rPr>
              <w:t>鄂城政办发〔2008〕47号</w:t>
            </w:r>
          </w:p>
        </w:tc>
        <w:tc>
          <w:tcPr>
            <w:tcW w:w="10470" w:type="dxa"/>
            <w:tcBorders>
              <w:top w:val="single" w:color="000000" w:sz="4" w:space="0"/>
              <w:left w:val="single" w:color="000000" w:sz="4" w:space="0"/>
              <w:bottom w:val="single" w:color="000000" w:sz="4" w:space="0"/>
              <w:right w:val="single" w:color="000000" w:sz="4" w:space="0"/>
            </w:tcBorders>
            <w:noWrap w:val="0"/>
            <w:vAlign w:val="center"/>
          </w:tcPr>
          <w:p>
            <w:pPr>
              <w:widowControl/>
              <w:ind w:left="42" w:leftChars="20" w:right="42" w:rightChars="20"/>
              <w:jc w:val="lef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val="en-US" w:eastAsia="zh-CN" w:bidi="ar"/>
              </w:rPr>
              <w:t>区人民政府办公室关于印发鄂城区农村公路管理养护办法（试行）的通知</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7E015A"/>
    <w:rsid w:val="053C5A51"/>
    <w:rsid w:val="3DD05E65"/>
    <w:rsid w:val="474C1C34"/>
    <w:rsid w:val="77C75C4A"/>
    <w:rsid w:val="7E3754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Calibri" w:hAnsi="Calibri" w:eastAsia="宋体" w:cs="黑体"/>
      <w:kern w:val="2"/>
      <w:sz w:val="21"/>
      <w:szCs w:val="24"/>
      <w:lang w:val="en-US" w:eastAsia="zh-CN"/>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First Indent 2"/>
    <w:basedOn w:val="3"/>
    <w:next w:val="1"/>
    <w:qFormat/>
    <w:uiPriority w:val="0"/>
    <w:pPr>
      <w:widowControl w:val="0"/>
      <w:ind w:left="420" w:leftChars="200" w:firstLine="420" w:firstLineChars="200"/>
      <w:jc w:val="both"/>
    </w:pPr>
    <w:rPr>
      <w:rFonts w:ascii="Times New Roman" w:hAnsi="Times New Roman" w:eastAsia="仿宋_GB2312" w:cs="Times New Roman"/>
      <w:kern w:val="2"/>
      <w:sz w:val="32"/>
      <w:szCs w:val="22"/>
      <w:lang w:val="en-US" w:eastAsia="zh-CN" w:bidi="ar-SA"/>
    </w:rPr>
  </w:style>
  <w:style w:type="paragraph" w:styleId="3">
    <w:name w:val="Body Text Indent"/>
    <w:basedOn w:val="1"/>
    <w:next w:val="2"/>
    <w:qFormat/>
    <w:uiPriority w:val="0"/>
    <w:pPr>
      <w:widowControl w:val="0"/>
      <w:ind w:left="420" w:leftChars="200"/>
      <w:jc w:val="both"/>
    </w:pPr>
    <w:rPr>
      <w:rFonts w:ascii="Times New Roman" w:hAnsi="Times New Roman" w:eastAsia="仿宋_GB2312" w:cs="Times New Roman"/>
      <w:kern w:val="2"/>
      <w:sz w:val="32"/>
      <w:szCs w:val="22"/>
      <w:lang w:val="en-US" w:eastAsia="zh-CN" w:bidi="ar-SA"/>
    </w:rPr>
  </w:style>
  <w:style w:type="character" w:customStyle="1" w:styleId="6">
    <w:name w:val="font21"/>
    <w:basedOn w:val="5"/>
    <w:uiPriority w:val="0"/>
    <w:rPr>
      <w:rFonts w:hint="eastAsia" w:ascii="宋体" w:hAnsi="宋体" w:eastAsia="宋体" w:cs="宋体"/>
      <w:color w:val="000000"/>
      <w:sz w:val="32"/>
      <w:szCs w:val="32"/>
      <w:u w:val="none"/>
    </w:rPr>
  </w:style>
  <w:style w:type="character" w:customStyle="1" w:styleId="7">
    <w:name w:val="font11"/>
    <w:basedOn w:val="5"/>
    <w:uiPriority w:val="0"/>
    <w:rPr>
      <w:rFonts w:hint="eastAsia" w:ascii="宋体" w:hAnsi="宋体" w:eastAsia="宋体" w:cs="宋体"/>
      <w:color w:val="000000"/>
      <w:sz w:val="32"/>
      <w:szCs w:val="3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2021-07-27T00:58:00Z</dcterms:created>
  <dc:creator>Hui Tang</dc:creator>
  <cp:lastModifiedBy>Administrator</cp:lastModifiedBy>
  <dcterms:modified xsi:type="dcterms:W3CDTF">2021-09-02T08:34:31Z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2052-11.1.0.10931</vt:lpwstr>
  </property>
  <property fmtid="{D5CDD505-2E9C-101B-9397-08002B2CF9AE}" pid="3" name="ICV">
    <vt:lpwstr>5ECF208087B44DE4860D29E8F42E2BC2</vt:lpwstr>
  </property>
</Properties>
</file>