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7F32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年一般公共预算“三公”经费决算执行</w:t>
      </w:r>
    </w:p>
    <w:p w14:paraId="49B8825E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情况说明</w:t>
      </w:r>
    </w:p>
    <w:p w14:paraId="2F071166">
      <w:pPr>
        <w:jc w:val="left"/>
        <w:rPr>
          <w:rFonts w:eastAsia="Times New Roman" w:cs="Times New Roman"/>
          <w:sz w:val="28"/>
          <w:szCs w:val="28"/>
        </w:rPr>
      </w:pPr>
    </w:p>
    <w:p w14:paraId="2ACF1004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年的“三公"经费决算数合计为801.76万，其中：因公出国（境）费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万元、公务用车购置及运行维护费774.45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年的三公经费决算数合计为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860.39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万，其中：因公出国（境）费0万元、公务用车购置及运行维护费806.78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445.88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万元。。</w:t>
      </w:r>
    </w:p>
    <w:p w14:paraId="73CDC09B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年“三公"经费决算数相较于上年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减少58.93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万元，主要原因是：</w:t>
      </w:r>
    </w:p>
    <w:p w14:paraId="51FB56C0">
      <w:pPr>
        <w:ind w:firstLine="56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增加原因是参加鄂州市组织的日本、韩国行政代表团出访活动。</w:t>
      </w:r>
    </w:p>
    <w:p w14:paraId="4D1443DC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编制内公务用车使用年限到期，更换车辆，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但是比上年购置减少9台车，鄂城区建设局减少购置车辆6台，鄂城区市场监督管理减少2台，鄂城区纪律检查委员会减少1台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088A5B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减少10.64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鄂城区机关服务中心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多数车辆由于使用年限过长已接近报废期，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减少车辆使用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481A77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减少31.77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的原因是机关事务中心的商务接待费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A5A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年安排“三公”经费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决算数合计为801.76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，比预算数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减少121.75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万元，主要原因为部门严格落实政府过“紧日子”要求，从严控制和压缩“三公”经费支出。具体情况为：</w:t>
      </w:r>
    </w:p>
    <w:p w14:paraId="24656D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（1）因公出国（境）费决算数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 w14:paraId="105A8A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（2）公务用车购置及运行维护费决算数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774.45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减少117.55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万元。其中：</w:t>
      </w:r>
    </w:p>
    <w:p w14:paraId="244FD9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公务用车购置费决算数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339.2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减少0.86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为部分单位因工作需要新增购置公务用车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安排预算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0FC17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公务用车运行维护费决算数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435.24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116.7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原因是根据单位实际情况足额安排预算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084CD483">
      <w:pPr>
        <w:ind w:firstLine="560"/>
        <w:rPr>
          <w:rFonts w:ascii="宋体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（3）公务接待费决算数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21.84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原因是压缩公务接待。</w:t>
      </w:r>
    </w:p>
    <w:p w14:paraId="03C57038">
      <w:pPr>
        <w:ind w:firstLine="560"/>
        <w:rPr>
          <w:rFonts w:ascii="宋体" w:hAnsi="宋体" w:cs="宋体"/>
          <w:sz w:val="28"/>
          <w:szCs w:val="28"/>
        </w:rPr>
      </w:pPr>
    </w:p>
    <w:p w14:paraId="28C07946"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鄂城区财政局</w:t>
      </w:r>
    </w:p>
    <w:p w14:paraId="7010F99A">
      <w:pPr>
        <w:ind w:firstLine="560"/>
        <w:jc w:val="center"/>
        <w:rPr>
          <w:rFonts w:eastAsia="Times New Roman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252E729">
      <w:pPr>
        <w:rPr>
          <w:rFonts w:eastAsia="Times New Roman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468D0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BB1DC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5YjNhMWVhNDBkMTQxN2Y5NGE1YmQzYzVjYzYyZWYifQ=="/>
  </w:docVars>
  <w:rsids>
    <w:rsidRoot w:val="001100CB"/>
    <w:rsid w:val="001100CB"/>
    <w:rsid w:val="00381040"/>
    <w:rsid w:val="00476DC1"/>
    <w:rsid w:val="00917E8E"/>
    <w:rsid w:val="00BC40C5"/>
    <w:rsid w:val="00EF746F"/>
    <w:rsid w:val="013D4B60"/>
    <w:rsid w:val="016519C1"/>
    <w:rsid w:val="02AD739F"/>
    <w:rsid w:val="030F6088"/>
    <w:rsid w:val="047A39D5"/>
    <w:rsid w:val="0490144A"/>
    <w:rsid w:val="05283431"/>
    <w:rsid w:val="05CD3FD8"/>
    <w:rsid w:val="05E41A4E"/>
    <w:rsid w:val="061E4834"/>
    <w:rsid w:val="0667442D"/>
    <w:rsid w:val="06EF1CE5"/>
    <w:rsid w:val="074958E1"/>
    <w:rsid w:val="077C61B6"/>
    <w:rsid w:val="08F0070A"/>
    <w:rsid w:val="091E6F4E"/>
    <w:rsid w:val="09572537"/>
    <w:rsid w:val="0A454A85"/>
    <w:rsid w:val="0ACB5C5A"/>
    <w:rsid w:val="0C0F0EA7"/>
    <w:rsid w:val="0C48085D"/>
    <w:rsid w:val="0CA37841"/>
    <w:rsid w:val="0D0F4ED6"/>
    <w:rsid w:val="0E4F5ED2"/>
    <w:rsid w:val="10196798"/>
    <w:rsid w:val="104355C3"/>
    <w:rsid w:val="10675755"/>
    <w:rsid w:val="10F11978"/>
    <w:rsid w:val="11405FA6"/>
    <w:rsid w:val="11845E93"/>
    <w:rsid w:val="11FF3BB2"/>
    <w:rsid w:val="120D5E88"/>
    <w:rsid w:val="136C3083"/>
    <w:rsid w:val="16351E52"/>
    <w:rsid w:val="16A3500D"/>
    <w:rsid w:val="18A31822"/>
    <w:rsid w:val="18AF5EEB"/>
    <w:rsid w:val="19570331"/>
    <w:rsid w:val="19A76BC3"/>
    <w:rsid w:val="1A6B5E42"/>
    <w:rsid w:val="1A7C004F"/>
    <w:rsid w:val="1B041DF3"/>
    <w:rsid w:val="1B943177"/>
    <w:rsid w:val="1BE340FE"/>
    <w:rsid w:val="1C054074"/>
    <w:rsid w:val="1C646FED"/>
    <w:rsid w:val="1DC046F7"/>
    <w:rsid w:val="1DF0665E"/>
    <w:rsid w:val="1E543091"/>
    <w:rsid w:val="1F5C044F"/>
    <w:rsid w:val="1FC61D6D"/>
    <w:rsid w:val="1FE87F35"/>
    <w:rsid w:val="200C59D1"/>
    <w:rsid w:val="20EC135F"/>
    <w:rsid w:val="211B39F2"/>
    <w:rsid w:val="211F7986"/>
    <w:rsid w:val="23627FFE"/>
    <w:rsid w:val="237D0994"/>
    <w:rsid w:val="23810484"/>
    <w:rsid w:val="23DE58D7"/>
    <w:rsid w:val="24253506"/>
    <w:rsid w:val="25893620"/>
    <w:rsid w:val="265956E8"/>
    <w:rsid w:val="26DB434F"/>
    <w:rsid w:val="27FA6A57"/>
    <w:rsid w:val="28D21782"/>
    <w:rsid w:val="290731DA"/>
    <w:rsid w:val="29864B1E"/>
    <w:rsid w:val="299D769A"/>
    <w:rsid w:val="2A7D127A"/>
    <w:rsid w:val="2AB949A8"/>
    <w:rsid w:val="2DB87198"/>
    <w:rsid w:val="2E324028"/>
    <w:rsid w:val="2E755089"/>
    <w:rsid w:val="2EF02962"/>
    <w:rsid w:val="2F1A178D"/>
    <w:rsid w:val="2F9E416C"/>
    <w:rsid w:val="2FE224D0"/>
    <w:rsid w:val="303845C1"/>
    <w:rsid w:val="306E7B96"/>
    <w:rsid w:val="30BC6FA0"/>
    <w:rsid w:val="30FC114A"/>
    <w:rsid w:val="31AD4202"/>
    <w:rsid w:val="32D0288E"/>
    <w:rsid w:val="337A6C9E"/>
    <w:rsid w:val="34060532"/>
    <w:rsid w:val="34592D57"/>
    <w:rsid w:val="34C24459"/>
    <w:rsid w:val="35906305"/>
    <w:rsid w:val="36723C5D"/>
    <w:rsid w:val="370C2303"/>
    <w:rsid w:val="382D42DF"/>
    <w:rsid w:val="38874169"/>
    <w:rsid w:val="39DF5AAD"/>
    <w:rsid w:val="3AE710BD"/>
    <w:rsid w:val="3C3E2F5F"/>
    <w:rsid w:val="3CB23005"/>
    <w:rsid w:val="3D1141CF"/>
    <w:rsid w:val="3DD27E02"/>
    <w:rsid w:val="3ED100BA"/>
    <w:rsid w:val="3EE55913"/>
    <w:rsid w:val="3F055FB6"/>
    <w:rsid w:val="3F7E18C4"/>
    <w:rsid w:val="3FBA6DA0"/>
    <w:rsid w:val="400C0C7E"/>
    <w:rsid w:val="400E2C48"/>
    <w:rsid w:val="40104C12"/>
    <w:rsid w:val="407056B1"/>
    <w:rsid w:val="41B82E6B"/>
    <w:rsid w:val="42755200"/>
    <w:rsid w:val="4340580E"/>
    <w:rsid w:val="435412BA"/>
    <w:rsid w:val="43D67F21"/>
    <w:rsid w:val="44C4421D"/>
    <w:rsid w:val="45F4643C"/>
    <w:rsid w:val="468C2B19"/>
    <w:rsid w:val="469F284C"/>
    <w:rsid w:val="46D63D94"/>
    <w:rsid w:val="47794E4B"/>
    <w:rsid w:val="478832E0"/>
    <w:rsid w:val="47E56535"/>
    <w:rsid w:val="48AB197C"/>
    <w:rsid w:val="48E94252"/>
    <w:rsid w:val="49396F88"/>
    <w:rsid w:val="4A2F3EE7"/>
    <w:rsid w:val="4A5751EC"/>
    <w:rsid w:val="4A6F4C2B"/>
    <w:rsid w:val="4AD351BA"/>
    <w:rsid w:val="4BC114B6"/>
    <w:rsid w:val="4BED4059"/>
    <w:rsid w:val="4BF058F8"/>
    <w:rsid w:val="4D536A8D"/>
    <w:rsid w:val="4D767F72"/>
    <w:rsid w:val="4FFF6109"/>
    <w:rsid w:val="50720FD1"/>
    <w:rsid w:val="516B614C"/>
    <w:rsid w:val="528263A7"/>
    <w:rsid w:val="533B7DA0"/>
    <w:rsid w:val="5382152B"/>
    <w:rsid w:val="53C73A44"/>
    <w:rsid w:val="55FC3817"/>
    <w:rsid w:val="57763155"/>
    <w:rsid w:val="57F16C7F"/>
    <w:rsid w:val="57F84D9C"/>
    <w:rsid w:val="58737694"/>
    <w:rsid w:val="58A261CC"/>
    <w:rsid w:val="59307500"/>
    <w:rsid w:val="5967369D"/>
    <w:rsid w:val="5A8E07B6"/>
    <w:rsid w:val="5AEE394A"/>
    <w:rsid w:val="5B647768"/>
    <w:rsid w:val="5DB6074F"/>
    <w:rsid w:val="5E826883"/>
    <w:rsid w:val="5ECB647C"/>
    <w:rsid w:val="600210CD"/>
    <w:rsid w:val="61B83CC4"/>
    <w:rsid w:val="62586279"/>
    <w:rsid w:val="625E7607"/>
    <w:rsid w:val="62F92E8C"/>
    <w:rsid w:val="632C14B3"/>
    <w:rsid w:val="63343EC4"/>
    <w:rsid w:val="65077AE2"/>
    <w:rsid w:val="6632293D"/>
    <w:rsid w:val="668138C4"/>
    <w:rsid w:val="67256946"/>
    <w:rsid w:val="67890C82"/>
    <w:rsid w:val="67C223E6"/>
    <w:rsid w:val="68594AF9"/>
    <w:rsid w:val="6B6F1F3D"/>
    <w:rsid w:val="6B860A83"/>
    <w:rsid w:val="6C6E0447"/>
    <w:rsid w:val="6C7A3290"/>
    <w:rsid w:val="6D175E90"/>
    <w:rsid w:val="6D68758C"/>
    <w:rsid w:val="6D6D4BA2"/>
    <w:rsid w:val="6F0230C8"/>
    <w:rsid w:val="6F084B83"/>
    <w:rsid w:val="6F28217C"/>
    <w:rsid w:val="6F9D176F"/>
    <w:rsid w:val="6FD40F09"/>
    <w:rsid w:val="705362D1"/>
    <w:rsid w:val="72834520"/>
    <w:rsid w:val="729D55E2"/>
    <w:rsid w:val="75932CCC"/>
    <w:rsid w:val="7691545E"/>
    <w:rsid w:val="76FC6BD8"/>
    <w:rsid w:val="770519A8"/>
    <w:rsid w:val="77E912C9"/>
    <w:rsid w:val="786820CA"/>
    <w:rsid w:val="78E24696"/>
    <w:rsid w:val="78F87408"/>
    <w:rsid w:val="79464C25"/>
    <w:rsid w:val="79C97604"/>
    <w:rsid w:val="7AD85D51"/>
    <w:rsid w:val="7CDD764F"/>
    <w:rsid w:val="7CFA3C4C"/>
    <w:rsid w:val="7D4476CE"/>
    <w:rsid w:val="7ED71E7C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2</Pages>
  <Words>756</Words>
  <Characters>882</Characters>
  <Lines>0</Lines>
  <Paragraphs>0</Paragraphs>
  <TotalTime>24</TotalTime>
  <ScaleCrop>false</ScaleCrop>
  <LinksUpToDate>false</LinksUpToDate>
  <CharactersWithSpaces>949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2022-01-13T02:49:00Z</dcterms:created>
  <dc:creator>微软用户</dc:creator>
  <cp:lastModifiedBy>李丹</cp:lastModifiedBy>
  <dcterms:modified xsi:type="dcterms:W3CDTF">2024-11-27T02:34:18Z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C6B7196B6E1F43BF959EBFFEE9A757DE</vt:lpwstr>
  </property>
</Properties>
</file>