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关于2021年鄂城区直部门财政拨款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“三公”经费的说明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64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直部门按照“过紧日子”要求，严格落实中央八项规定实施细则和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委实施办法，从严控制和压缩“三公”经费支出，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加上疫情影响，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区直单位公务用车运行维护费增加较多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据统计，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鄂城区区直“三公”经费财政拨款支出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363.94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上年增加96.37</w:t>
      </w:r>
      <w:r>
        <w:rPr>
          <w:rFonts w:hint="eastAsia" w:ascii="仿宋" w:hAnsi="仿宋" w:eastAsia="仿宋" w:cs="仿宋"/>
          <w:sz w:val="32"/>
          <w:szCs w:val="32"/>
        </w:rPr>
        <w:t>万元，其中：因公出国（出境）经费0元，减少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348.23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增加87.67</w:t>
      </w:r>
      <w:r>
        <w:rPr>
          <w:rFonts w:hint="eastAsia" w:ascii="仿宋" w:hAnsi="仿宋" w:eastAsia="仿宋" w:cs="仿宋"/>
          <w:sz w:val="32"/>
          <w:szCs w:val="32"/>
        </w:rPr>
        <w:t>万元（公务用车购置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79.26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减少20.48</w:t>
      </w:r>
      <w:r>
        <w:rPr>
          <w:rFonts w:hint="eastAsia" w:ascii="仿宋" w:hAnsi="仿宋" w:eastAsia="仿宋" w:cs="仿宋"/>
          <w:sz w:val="32"/>
          <w:szCs w:val="32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268.96</w:t>
      </w:r>
      <w:r>
        <w:rPr>
          <w:rFonts w:hint="eastAsia" w:ascii="仿宋" w:hAnsi="仿宋" w:eastAsia="仿宋" w:cs="仿宋"/>
          <w:sz w:val="32"/>
          <w:szCs w:val="32"/>
        </w:rPr>
        <w:t> 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增加108.15</w:t>
      </w:r>
      <w:r>
        <w:rPr>
          <w:rFonts w:hint="eastAsia" w:ascii="仿宋" w:hAnsi="仿宋" w:eastAsia="仿宋" w:cs="仿宋"/>
          <w:sz w:val="32"/>
          <w:szCs w:val="32"/>
        </w:rPr>
        <w:t>万元）；公务接待费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15.71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增加8.69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jNhMWVhNDBkMTQxN2Y5NGE1YmQzYzVjYzYyZWYifQ=="/>
  </w:docVars>
  <w:rsids>
    <w:rsidRoot w:val="4FAF6909"/>
    <w:rsid w:val="05781C36"/>
    <w:rsid w:val="19083B7F"/>
    <w:rsid w:val="31294C8D"/>
    <w:rsid w:val="32FC6E4A"/>
    <w:rsid w:val="39147D7C"/>
    <w:rsid w:val="4C2B2623"/>
    <w:rsid w:val="4FAF6909"/>
    <w:rsid w:val="7B6D26A3"/>
    <w:rsid w:val="7EB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280</Characters>
  <Lines>0</Lines>
  <Paragraphs>0</Paragraphs>
  <TotalTime>13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2021-09-08T02:58:00Z</dcterms:created>
  <dc:creator>天晴</dc:creator>
  <cp:lastModifiedBy>天晴</cp:lastModifiedBy>
  <dcterms:modified xsi:type="dcterms:W3CDTF">2022-11-14T01:55:30Z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DC6EECA0B7A347A997BE4E231AAD4F79</vt:lpwstr>
  </property>
</Properties>
</file>