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color w:val="000000"/>
          <w:kern w:val="44"/>
          <w:sz w:val="30"/>
          <w:szCs w:val="44"/>
        </w:rPr>
      </w:pPr>
      <w:r>
        <w:rPr>
          <w:rFonts w:hint="eastAsia" w:ascii="方正小标宋_GBK" w:eastAsia="方正小标宋_GBK"/>
          <w:color w:val="000000"/>
          <w:kern w:val="44"/>
          <w:sz w:val="30"/>
          <w:szCs w:val="44"/>
          <w:lang w:val="en-US" w:eastAsia="zh-CN"/>
        </w:rPr>
        <w:t>鄂城</w:t>
      </w:r>
      <w:r>
        <w:rPr>
          <w:rFonts w:hint="eastAsia" w:ascii="方正小标宋_GBK" w:eastAsia="方正小标宋_GBK"/>
          <w:color w:val="000000"/>
          <w:kern w:val="44"/>
          <w:sz w:val="30"/>
          <w:szCs w:val="44"/>
        </w:rPr>
        <w:t>区交通运输领域基层政务公开标准目录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6"/>
        <w:gridCol w:w="535"/>
        <w:gridCol w:w="850"/>
        <w:gridCol w:w="2169"/>
        <w:gridCol w:w="2794"/>
        <w:gridCol w:w="978"/>
        <w:gridCol w:w="701"/>
        <w:gridCol w:w="2371"/>
        <w:gridCol w:w="567"/>
        <w:gridCol w:w="567"/>
        <w:gridCol w:w="425"/>
        <w:gridCol w:w="691"/>
        <w:gridCol w:w="484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6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Times New Roman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21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Times New Roman" w:eastAsia="黑体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1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特定群众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依申请公开</w:t>
            </w:r>
          </w:p>
        </w:tc>
        <w:tc>
          <w:tcPr>
            <w:tcW w:w="48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2" w:hRule="atLeast"/>
        </w:trPr>
        <w:tc>
          <w:tcPr>
            <w:tcW w:w="2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公路水运工程基础设施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建设计划和补助政策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1.农村公路建设计划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农村公路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补助政策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《交通运输领域基层政务公开标准指引》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鄂城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区交通运输局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■两微一端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3" w:hRule="atLeast"/>
        </w:trPr>
        <w:tc>
          <w:tcPr>
            <w:tcW w:w="2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项目许可信息</w:t>
            </w:r>
          </w:p>
        </w:tc>
        <w:tc>
          <w:tcPr>
            <w:tcW w:w="2169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1.农村公路项目和水运建设项目设计文件审批、竣工验收等行政许可事项的办事指南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2．办理结果信息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《交通运输领域基层政务公开标准指引》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701" w:type="dxa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鄂城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区交通运输局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3" w:hRule="atLeast"/>
        </w:trPr>
        <w:tc>
          <w:tcPr>
            <w:tcW w:w="2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监管和养护管理</w:t>
            </w:r>
          </w:p>
        </w:tc>
        <w:tc>
          <w:tcPr>
            <w:tcW w:w="216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农村公路质量安全监管和养护管理信息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《交通运输领域基层政务公开标准指引》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70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鄂城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区交通运输局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3" w:hRule="atLeast"/>
        </w:trPr>
        <w:tc>
          <w:tcPr>
            <w:tcW w:w="2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35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公路建设</w:t>
            </w:r>
          </w:p>
        </w:tc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公路建设项目施工许可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的办事指南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FF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交通建设工程施工图设计文件审批的办事指南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《交通运输领域基层政务公开标准指引》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70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鄂城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区交通运输局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2" w:hRule="atLeast"/>
        </w:trPr>
        <w:tc>
          <w:tcPr>
            <w:tcW w:w="2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道路运输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行政许可信息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1.道路旅客运输、道路旅客运输站、道路货物运输经营许可等行政许可事项的办事指南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办理结果信息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《交通运输领域基层政务公开标准指引》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鄂城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区交通运输局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3" w:hRule="atLeast"/>
        </w:trPr>
        <w:tc>
          <w:tcPr>
            <w:tcW w:w="2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备案办事指南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道路客运班线起讫地客运站点及途经线路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备案等备案事项的办事指南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《交通运输领域基层政务公开标准指引》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7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鄂城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区交通运输局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5" w:hRule="atLeast"/>
        </w:trPr>
        <w:tc>
          <w:tcPr>
            <w:tcW w:w="2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服务信息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道路客运相关服务信息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《交通运输领域基层政务公开标准指引》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及时更新</w:t>
            </w:r>
          </w:p>
        </w:tc>
        <w:tc>
          <w:tcPr>
            <w:tcW w:w="7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鄂城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区交通运输局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6" w:hRule="atLeast"/>
        </w:trPr>
        <w:tc>
          <w:tcPr>
            <w:tcW w:w="26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5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水路运输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许可信息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船舶营业运输证配发等行政许可事项的办事指南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2.办理结果信息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《交通运输领域基层政务公开标准指引》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701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鄂城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区交通运输局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ZGQxMDdmYjU2NTJjYzgzNGY2MWFjOGQ1ZWY5OTgifQ=="/>
  </w:docVars>
  <w:rsids>
    <w:rsidRoot w:val="008B73E5"/>
    <w:rsid w:val="00043405"/>
    <w:rsid w:val="00061DEB"/>
    <w:rsid w:val="002F70EF"/>
    <w:rsid w:val="004E487B"/>
    <w:rsid w:val="00633CD1"/>
    <w:rsid w:val="007054A5"/>
    <w:rsid w:val="00712369"/>
    <w:rsid w:val="008B73E5"/>
    <w:rsid w:val="00A12AD7"/>
    <w:rsid w:val="00CA0846"/>
    <w:rsid w:val="00DC0D77"/>
    <w:rsid w:val="00FA5F9D"/>
    <w:rsid w:val="00FC6C65"/>
    <w:rsid w:val="12384CA6"/>
    <w:rsid w:val="17B752C5"/>
    <w:rsid w:val="36BE7B30"/>
    <w:rsid w:val="3D769C42"/>
    <w:rsid w:val="3D7E984A"/>
    <w:rsid w:val="53E1C18F"/>
    <w:rsid w:val="5FDE7044"/>
    <w:rsid w:val="63D27965"/>
    <w:rsid w:val="6CA92CC1"/>
    <w:rsid w:val="7776F393"/>
    <w:rsid w:val="77F994DD"/>
    <w:rsid w:val="7B5310B4"/>
    <w:rsid w:val="7EFF09F4"/>
    <w:rsid w:val="B29F0736"/>
    <w:rsid w:val="BE5EEECB"/>
    <w:rsid w:val="DD3A46EA"/>
    <w:rsid w:val="DEF70C4A"/>
    <w:rsid w:val="E5AD14AA"/>
    <w:rsid w:val="EFAE6ABE"/>
    <w:rsid w:val="F7FF1033"/>
    <w:rsid w:val="F87D3DC2"/>
    <w:rsid w:val="FBDFD0CC"/>
    <w:rsid w:val="FCE9F3C2"/>
    <w:rsid w:val="FE70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List"/>
    <w:basedOn w:val="3"/>
    <w:qFormat/>
    <w:uiPriority w:val="0"/>
  </w:style>
  <w:style w:type="character" w:customStyle="1" w:styleId="7">
    <w:name w:val="默认段落字体1"/>
    <w:qFormat/>
    <w:uiPriority w:val="0"/>
  </w:style>
  <w:style w:type="paragraph" w:customStyle="1" w:styleId="8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9">
    <w:name w:val="Index"/>
    <w:basedOn w:val="1"/>
    <w:qFormat/>
    <w:uiPriority w:val="0"/>
    <w:pPr>
      <w:suppressLineNumbers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1133</Words>
  <Characters>1159</Characters>
  <Lines>13</Lines>
  <Paragraphs>3</Paragraphs>
  <TotalTime>78</TotalTime>
  <ScaleCrop>false</ScaleCrop>
  <LinksUpToDate>false</LinksUpToDate>
  <CharactersWithSpaces>1210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2022-06-01T04:36:00Z</dcterms:created>
  <dc:creator>uos</dc:creator>
  <cp:lastModifiedBy>%E5%93%8E%E5%93%9F%E5%96%82</cp:lastModifiedBy>
  <cp:lastPrinted>2022-09-29T02:55:00Z</cp:lastPrinted>
  <dcterms:modified xsi:type="dcterms:W3CDTF">2022-09-29T07:41:58Z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ECE096DB91B5480AA0229E0DAFC7FE27</vt:lpwstr>
  </property>
</Properties>
</file>