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11" w:line="222" w:lineRule="auto"/>
        <w:ind w:left="909"/>
        <w:jc w:val="both"/>
        <w:rPr>
          <w:rFonts w:hint="eastAsia" w:ascii="黑体" w:hAnsi="黑体" w:eastAsia="黑体" w:cs="黑体"/>
          <w:b/>
          <w:bCs/>
          <w:spacing w:val="-27"/>
          <w:w w:val="96"/>
          <w:sz w:val="56"/>
          <w:szCs w:val="56"/>
          <w:lang w:eastAsia="zh-CN"/>
        </w:rPr>
      </w:pPr>
      <w:r>
        <w:rPr>
          <w:rFonts w:hint="eastAsia" w:ascii="黑体" w:hAnsi="黑体" w:eastAsia="黑体" w:cs="黑体"/>
          <w:b/>
          <w:bCs/>
          <w:spacing w:val="-27"/>
          <w:w w:val="96"/>
          <w:sz w:val="56"/>
          <w:szCs w:val="56"/>
          <w:lang w:eastAsia="zh-CN"/>
        </w:rPr>
        <w:t>鄂州市知识产权保护重点企业库</w:t>
      </w:r>
    </w:p>
    <w:p>
      <w:pPr>
        <w:spacing w:before="111" w:line="222" w:lineRule="auto"/>
        <w:ind w:firstLine="2426" w:firstLineChars="500"/>
        <w:jc w:val="both"/>
        <w:rPr>
          <w:rFonts w:hint="eastAsia" w:ascii="黑体" w:hAnsi="黑体" w:eastAsia="黑体" w:cs="黑体"/>
          <w:b/>
          <w:bCs/>
          <w:spacing w:val="-27"/>
          <w:w w:val="96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/>
          <w:bCs/>
          <w:spacing w:val="-27"/>
          <w:w w:val="96"/>
          <w:sz w:val="56"/>
          <w:szCs w:val="56"/>
          <w:lang w:eastAsia="zh-CN"/>
        </w:rPr>
        <w:t>入 库 申 报 表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450" w:lineRule="exact"/>
        <w:ind w:firstLine="975"/>
        <w:textAlignment w:val="center"/>
      </w:pPr>
    </w:p>
    <w:p>
      <w:pPr>
        <w:spacing w:line="2450" w:lineRule="exact"/>
        <w:ind w:firstLine="975"/>
        <w:textAlignment w:val="center"/>
      </w:pPr>
    </w:p>
    <w:p>
      <w:pPr>
        <w:spacing w:before="111" w:line="222" w:lineRule="auto"/>
        <w:ind w:left="90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7"/>
          <w:w w:val="96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275590</wp:posOffset>
                </wp:positionV>
                <wp:extent cx="3255010" cy="1143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01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1pt;margin-top:21.7pt;height:0.9pt;width:256.3pt;z-index:251660288;mso-width-relative:page;mso-height-relative:page;" fillcolor="#000000" filled="t" stroked="f" coordsize="21600,21600" o:gfxdata="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Y7&#10;yzzYAAAACQEAAA8AAAAAAAAAAQAgAAAAIgAAAGRycy9kb3ducmV2LnhtbFBLAQIUABQAAAAIAIdO&#10;4kDTsycksQEAAF4DAAAOAAAAAAAAAAEAIAAAACc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b/>
          <w:bCs/>
          <w:spacing w:val="-27"/>
          <w:w w:val="96"/>
          <w:sz w:val="34"/>
          <w:szCs w:val="34"/>
          <w:lang w:eastAsia="zh-CN"/>
        </w:rPr>
        <w:t>申报</w:t>
      </w:r>
      <w:r>
        <w:rPr>
          <w:rFonts w:ascii="黑体" w:hAnsi="黑体" w:eastAsia="黑体" w:cs="黑体"/>
          <w:b/>
          <w:bCs/>
          <w:spacing w:val="-27"/>
          <w:w w:val="96"/>
          <w:sz w:val="34"/>
          <w:szCs w:val="34"/>
        </w:rPr>
        <w:t>单位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11" w:line="222" w:lineRule="auto"/>
        <w:ind w:left="909"/>
        <w:rPr>
          <w:rFonts w:ascii="黑体" w:hAnsi="黑体" w:eastAsia="黑体" w:cs="黑体"/>
          <w:sz w:val="34"/>
          <w:szCs w:val="3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275590</wp:posOffset>
                </wp:positionV>
                <wp:extent cx="3255010" cy="1143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01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1pt;margin-top:21.7pt;height:0.9pt;width:256.3pt;z-index:251659264;mso-width-relative:page;mso-height-relative:page;" fillcolor="#000000" filled="t" stroked="f" coordsize="21600,21600" o:gfxdata="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mO8s8&#10;2AAAAAkBAAAPAAAAAAAAAAEAIAAAACIAAABkcnMvZG93bnJldi54bWxQSwECFAAUAAAACACHTuJA&#10;9OZJyK8BAABeAwAADgAAAAAAAAABACAAAAAn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hAnsi="黑体" w:eastAsia="黑体" w:cs="黑体"/>
          <w:b/>
          <w:bCs/>
          <w:spacing w:val="-27"/>
          <w:w w:val="96"/>
          <w:sz w:val="34"/>
          <w:szCs w:val="34"/>
        </w:rPr>
        <w:t>推荐单位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11" w:line="222" w:lineRule="auto"/>
        <w:ind w:left="909" w:firstLine="1913" w:firstLineChars="700"/>
        <w:jc w:val="both"/>
        <w:rPr>
          <w:rFonts w:ascii="黑体" w:hAnsi="黑体" w:eastAsia="黑体" w:cs="黑体"/>
          <w:b/>
          <w:bCs/>
          <w:spacing w:val="-27"/>
          <w:w w:val="96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7"/>
          <w:w w:val="96"/>
          <w:sz w:val="34"/>
          <w:szCs w:val="34"/>
        </w:rPr>
        <w:t xml:space="preserve">年 </w:t>
      </w:r>
      <w:r>
        <w:rPr>
          <w:rFonts w:hint="eastAsia" w:ascii="黑体" w:hAnsi="黑体" w:eastAsia="黑体" w:cs="黑体"/>
          <w:b/>
          <w:bCs/>
          <w:spacing w:val="-27"/>
          <w:w w:val="96"/>
          <w:sz w:val="34"/>
          <w:szCs w:val="34"/>
          <w:lang w:val="en-US" w:eastAsia="zh-CN"/>
        </w:rPr>
        <w:t xml:space="preserve">   </w:t>
      </w:r>
      <w:r>
        <w:rPr>
          <w:rFonts w:ascii="黑体" w:hAnsi="黑体" w:eastAsia="黑体" w:cs="黑体"/>
          <w:b/>
          <w:bCs/>
          <w:spacing w:val="-27"/>
          <w:w w:val="96"/>
          <w:sz w:val="34"/>
          <w:szCs w:val="34"/>
        </w:rPr>
        <w:t xml:space="preserve">月  </w:t>
      </w:r>
      <w:r>
        <w:rPr>
          <w:rFonts w:hint="eastAsia" w:ascii="黑体" w:hAnsi="黑体" w:eastAsia="黑体" w:cs="黑体"/>
          <w:b/>
          <w:bCs/>
          <w:spacing w:val="-27"/>
          <w:w w:val="96"/>
          <w:sz w:val="34"/>
          <w:szCs w:val="34"/>
          <w:lang w:val="en-US" w:eastAsia="zh-CN"/>
        </w:rPr>
        <w:t xml:space="preserve">  </w:t>
      </w:r>
      <w:r>
        <w:rPr>
          <w:rFonts w:ascii="黑体" w:hAnsi="黑体" w:eastAsia="黑体" w:cs="黑体"/>
          <w:b/>
          <w:bCs/>
          <w:spacing w:val="-27"/>
          <w:w w:val="96"/>
          <w:sz w:val="34"/>
          <w:szCs w:val="34"/>
        </w:rPr>
        <w:t xml:space="preserve">日  </w:t>
      </w:r>
      <w:r>
        <w:rPr>
          <w:rFonts w:hint="eastAsia" w:ascii="黑体" w:hAnsi="黑体" w:eastAsia="黑体" w:cs="黑体"/>
          <w:b/>
          <w:bCs/>
          <w:spacing w:val="-27"/>
          <w:w w:val="96"/>
          <w:sz w:val="34"/>
          <w:szCs w:val="34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-27"/>
          <w:w w:val="96"/>
          <w:sz w:val="34"/>
          <w:szCs w:val="34"/>
        </w:rPr>
        <w:t>填</w:t>
      </w:r>
      <w:r>
        <w:rPr>
          <w:rFonts w:hint="eastAsia" w:ascii="黑体" w:hAnsi="黑体" w:eastAsia="黑体" w:cs="黑体"/>
          <w:b/>
          <w:bCs/>
          <w:spacing w:val="-27"/>
          <w:w w:val="96"/>
          <w:sz w:val="34"/>
          <w:szCs w:val="34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-27"/>
          <w:w w:val="96"/>
          <w:sz w:val="34"/>
          <w:szCs w:val="34"/>
        </w:rPr>
        <w:t>报</w:t>
      </w:r>
    </w:p>
    <w:p/>
    <w:p/>
    <w:p/>
    <w:p/>
    <w:p>
      <w:pPr>
        <w:sectPr>
          <w:pgSz w:w="11920" w:h="16840"/>
          <w:pgMar w:top="1263" w:right="1788" w:bottom="0" w:left="1524" w:header="0" w:footer="0" w:gutter="0"/>
          <w:cols w:space="720" w:num="1"/>
        </w:sectPr>
      </w:pPr>
    </w:p>
    <w:tbl>
      <w:tblPr>
        <w:tblStyle w:val="4"/>
        <w:tblW w:w="10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1319"/>
        <w:gridCol w:w="819"/>
        <w:gridCol w:w="479"/>
        <w:gridCol w:w="779"/>
        <w:gridCol w:w="759"/>
        <w:gridCol w:w="819"/>
        <w:gridCol w:w="2298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33" w:type="dxa"/>
            <w:vAlign w:val="top"/>
          </w:tcPr>
          <w:p>
            <w:pPr>
              <w:spacing w:before="153" w:line="220" w:lineRule="auto"/>
              <w:ind w:left="4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26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3"/>
            <w:vAlign w:val="top"/>
          </w:tcPr>
          <w:p>
            <w:pPr>
              <w:spacing w:before="165" w:line="229" w:lineRule="auto"/>
              <w:ind w:left="8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3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13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法人代表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>
            <w:pPr>
              <w:spacing w:before="119" w:line="579" w:lineRule="exact"/>
              <w:ind w:left="3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position w:val="22"/>
                <w:sz w:val="28"/>
                <w:szCs w:val="28"/>
              </w:rPr>
              <w:t>是否</w:t>
            </w:r>
          </w:p>
          <w:p>
            <w:pPr>
              <w:spacing w:line="219" w:lineRule="auto"/>
              <w:ind w:left="3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上市</w:t>
            </w:r>
          </w:p>
        </w:tc>
        <w:tc>
          <w:tcPr>
            <w:tcW w:w="15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2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是否为第三方电商平台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133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6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13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23" w:line="221" w:lineRule="auto"/>
              <w:ind w:left="3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</w:t>
            </w:r>
          </w:p>
          <w:p>
            <w:pPr>
              <w:spacing w:before="252" w:line="221" w:lineRule="auto"/>
              <w:ind w:left="3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方式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spacing w:before="151" w:line="219" w:lineRule="auto"/>
              <w:ind w:left="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电话/手机</w:t>
            </w:r>
          </w:p>
        </w:tc>
        <w:tc>
          <w:tcPr>
            <w:tcW w:w="3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154" w:line="220" w:lineRule="auto"/>
              <w:ind w:left="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3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213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单位类型</w:t>
            </w:r>
          </w:p>
        </w:tc>
        <w:tc>
          <w:tcPr>
            <w:tcW w:w="8066" w:type="dxa"/>
            <w:gridSpan w:val="8"/>
            <w:vAlign w:val="top"/>
          </w:tcPr>
          <w:p>
            <w:pPr>
              <w:spacing w:before="54" w:line="235" w:lineRule="auto"/>
              <w:ind w:left="351" w:leftChars="53" w:right="1214" w:hanging="240" w:hangingChars="100"/>
              <w:jc w:val="left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拥有有效的专利合计在30件以上的知识产权成长型企业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  <w:t>□</w:t>
            </w:r>
          </w:p>
          <w:p>
            <w:pPr>
              <w:spacing w:before="54" w:line="235" w:lineRule="auto"/>
              <w:ind w:left="112" w:right="121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国家高新技术企业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  <w:t>□</w:t>
            </w:r>
          </w:p>
          <w:p>
            <w:pPr>
              <w:spacing w:before="67" w:line="219" w:lineRule="auto"/>
              <w:ind w:left="112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国家、省、市知识产权优势企业或者示范企业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8" w:hRule="atLeast"/>
        </w:trPr>
        <w:tc>
          <w:tcPr>
            <w:tcW w:w="2133" w:type="dxa"/>
            <w:vAlign w:val="top"/>
          </w:tcPr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47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71" w:line="219" w:lineRule="auto"/>
              <w:ind w:left="3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单位基本情况</w:t>
            </w:r>
          </w:p>
          <w:p>
            <w:pPr>
              <w:spacing w:before="133" w:line="251" w:lineRule="auto"/>
              <w:ind w:left="235" w:right="18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(企业要包括主要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技术领或及产品)</w:t>
            </w:r>
          </w:p>
        </w:tc>
        <w:tc>
          <w:tcPr>
            <w:tcW w:w="8066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0"/>
          <w:szCs w:val="20"/>
        </w:rPr>
      </w:pPr>
    </w:p>
    <w:p>
      <w:pPr>
        <w:rPr>
          <w:rFonts w:hint="eastAsia" w:ascii="仿宋" w:hAnsi="仿宋" w:eastAsia="仿宋" w:cs="仿宋"/>
          <w:sz w:val="20"/>
          <w:szCs w:val="20"/>
        </w:rPr>
        <w:sectPr>
          <w:pgSz w:w="12080" w:h="16950"/>
          <w:pgMar w:top="1375" w:right="1235" w:bottom="0" w:left="634" w:header="0" w:footer="0" w:gutter="0"/>
          <w:cols w:space="720" w:num="1"/>
        </w:sectPr>
      </w:pPr>
    </w:p>
    <w:tbl>
      <w:tblPr>
        <w:tblStyle w:val="4"/>
        <w:tblW w:w="102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538"/>
        <w:gridCol w:w="849"/>
        <w:gridCol w:w="989"/>
        <w:gridCol w:w="370"/>
        <w:gridCol w:w="769"/>
        <w:gridCol w:w="989"/>
        <w:gridCol w:w="839"/>
        <w:gridCol w:w="1139"/>
        <w:gridCol w:w="989"/>
        <w:gridCol w:w="11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0" w:line="216" w:lineRule="auto"/>
              <w:ind w:left="10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利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 w:cs="仿宋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1538" w:type="dxa"/>
            <w:vAlign w:val="top"/>
          </w:tcPr>
          <w:p>
            <w:pPr>
              <w:spacing w:before="197" w:line="220" w:lineRule="auto"/>
              <w:ind w:left="2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中国专利</w:t>
            </w:r>
          </w:p>
        </w:tc>
        <w:tc>
          <w:tcPr>
            <w:tcW w:w="3966" w:type="dxa"/>
            <w:gridSpan w:val="5"/>
            <w:vAlign w:val="top"/>
          </w:tcPr>
          <w:p>
            <w:pPr>
              <w:spacing w:before="196" w:line="219" w:lineRule="auto"/>
              <w:ind w:left="143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申请(件)</w:t>
            </w:r>
          </w:p>
        </w:tc>
        <w:tc>
          <w:tcPr>
            <w:tcW w:w="4146" w:type="dxa"/>
            <w:gridSpan w:val="4"/>
            <w:vAlign w:val="top"/>
          </w:tcPr>
          <w:p>
            <w:pPr>
              <w:spacing w:before="196" w:line="219" w:lineRule="auto"/>
              <w:ind w:left="18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授权(件)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52" w:line="219" w:lineRule="auto"/>
              <w:ind w:left="2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专利类别</w:t>
            </w:r>
          </w:p>
        </w:tc>
        <w:tc>
          <w:tcPr>
            <w:tcW w:w="849" w:type="dxa"/>
            <w:vAlign w:val="top"/>
          </w:tcPr>
          <w:p>
            <w:pPr>
              <w:spacing w:before="153" w:line="221" w:lineRule="auto"/>
              <w:ind w:left="20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累计</w:t>
            </w:r>
          </w:p>
        </w:tc>
        <w:tc>
          <w:tcPr>
            <w:tcW w:w="989" w:type="dxa"/>
            <w:vAlign w:val="top"/>
          </w:tcPr>
          <w:p>
            <w:pPr>
              <w:spacing w:before="152" w:line="219" w:lineRule="auto"/>
              <w:ind w:left="1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上年度</w:t>
            </w:r>
          </w:p>
        </w:tc>
        <w:tc>
          <w:tcPr>
            <w:tcW w:w="1139" w:type="dxa"/>
            <w:gridSpan w:val="2"/>
            <w:vAlign w:val="top"/>
          </w:tcPr>
          <w:p>
            <w:pPr>
              <w:spacing w:before="152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预计本年度</w:t>
            </w:r>
          </w:p>
        </w:tc>
        <w:tc>
          <w:tcPr>
            <w:tcW w:w="989" w:type="dxa"/>
            <w:vAlign w:val="top"/>
          </w:tcPr>
          <w:p>
            <w:pPr>
              <w:spacing w:before="152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增长率</w:t>
            </w:r>
          </w:p>
        </w:tc>
        <w:tc>
          <w:tcPr>
            <w:tcW w:w="839" w:type="dxa"/>
            <w:vAlign w:val="top"/>
          </w:tcPr>
          <w:p>
            <w:pPr>
              <w:spacing w:before="153" w:line="221" w:lineRule="auto"/>
              <w:ind w:left="19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累计</w:t>
            </w:r>
          </w:p>
        </w:tc>
        <w:tc>
          <w:tcPr>
            <w:tcW w:w="1139" w:type="dxa"/>
            <w:vAlign w:val="top"/>
          </w:tcPr>
          <w:p>
            <w:pPr>
              <w:spacing w:before="152" w:line="219" w:lineRule="auto"/>
              <w:ind w:left="2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上年度</w:t>
            </w:r>
          </w:p>
        </w:tc>
        <w:tc>
          <w:tcPr>
            <w:tcW w:w="989" w:type="dxa"/>
            <w:vAlign w:val="top"/>
          </w:tcPr>
          <w:p>
            <w:pPr>
              <w:spacing w:before="152" w:line="220" w:lineRule="auto"/>
              <w:ind w:left="14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预计本年度</w:t>
            </w:r>
          </w:p>
        </w:tc>
        <w:tc>
          <w:tcPr>
            <w:tcW w:w="1179" w:type="dxa"/>
            <w:vAlign w:val="top"/>
          </w:tcPr>
          <w:p>
            <w:pPr>
              <w:spacing w:before="152" w:line="219" w:lineRule="auto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增长率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52" w:line="219" w:lineRule="auto"/>
              <w:ind w:firstLine="224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发</w:t>
            </w:r>
            <w:r>
              <w:rPr>
                <w:rFonts w:hint="eastAsia" w:ascii="仿宋" w:hAnsi="仿宋" w:eastAsia="仿宋" w:cs="仿宋"/>
                <w:spacing w:val="28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明</w:t>
            </w: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53" w:line="220" w:lineRule="auto"/>
              <w:ind w:left="27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实用新型</w:t>
            </w: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52" w:line="220" w:lineRule="auto"/>
              <w:ind w:left="27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外观设计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53" w:line="221" w:lineRule="auto"/>
              <w:ind w:firstLine="228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合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52" w:line="220" w:lineRule="auto"/>
              <w:ind w:left="2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外国专利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spacing w:before="152" w:line="219" w:lineRule="auto"/>
              <w:ind w:left="37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申请(件)</w:t>
            </w:r>
          </w:p>
        </w:tc>
        <w:tc>
          <w:tcPr>
            <w:tcW w:w="2128" w:type="dxa"/>
            <w:gridSpan w:val="3"/>
            <w:vAlign w:val="top"/>
          </w:tcPr>
          <w:p>
            <w:pPr>
              <w:spacing w:before="212" w:line="219" w:lineRule="auto"/>
              <w:ind w:left="5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申请国别</w:t>
            </w:r>
          </w:p>
        </w:tc>
        <w:tc>
          <w:tcPr>
            <w:tcW w:w="2967" w:type="dxa"/>
            <w:gridSpan w:val="3"/>
            <w:vAlign w:val="top"/>
          </w:tcPr>
          <w:p>
            <w:pPr>
              <w:spacing w:before="152" w:line="219" w:lineRule="auto"/>
              <w:ind w:left="9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申请渠道</w:t>
            </w:r>
          </w:p>
        </w:tc>
        <w:tc>
          <w:tcPr>
            <w:tcW w:w="1179" w:type="dxa"/>
            <w:vAlign w:val="top"/>
          </w:tcPr>
          <w:p>
            <w:pPr>
              <w:spacing w:before="152" w:line="226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授权(件)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53" w:line="221" w:lineRule="auto"/>
              <w:ind w:left="3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累</w:t>
            </w:r>
            <w:r>
              <w:rPr>
                <w:rFonts w:hint="eastAsia" w:ascii="仿宋" w:hAnsi="仿宋" w:eastAsia="仿宋" w:cs="仿宋"/>
                <w:spacing w:val="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计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63" w:line="219" w:lineRule="auto"/>
              <w:ind w:firstLine="25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上年度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0" w:line="216" w:lineRule="auto"/>
              <w:ind w:left="2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知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识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产</w:t>
            </w:r>
            <w:r>
              <w:rPr>
                <w:rFonts w:hint="eastAsia" w:ascii="仿宋" w:hAnsi="仿宋" w:eastAsia="仿宋" w:cs="仿宋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权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护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3746" w:type="dxa"/>
            <w:gridSpan w:val="4"/>
            <w:vAlign w:val="top"/>
          </w:tcPr>
          <w:p>
            <w:pPr>
              <w:spacing w:before="262" w:line="234" w:lineRule="auto"/>
              <w:ind w:left="428" w:hanging="3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知识产权(专利、商标、版权、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商业秘密)被侵犯的情况</w:t>
            </w:r>
          </w:p>
        </w:tc>
        <w:tc>
          <w:tcPr>
            <w:tcW w:w="5904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746" w:type="dxa"/>
            <w:gridSpan w:val="4"/>
            <w:vAlign w:val="top"/>
          </w:tcPr>
          <w:p>
            <w:pPr>
              <w:spacing w:before="242" w:line="231" w:lineRule="auto"/>
              <w:ind w:left="1179" w:hanging="10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采取救济方式(协商、行政或司 </w:t>
            </w:r>
            <w:r>
              <w:rPr>
                <w:rFonts w:hint="eastAsia" w:ascii="仿宋" w:hAnsi="仿宋" w:eastAsia="仿宋" w:cs="仿宋"/>
                <w:spacing w:val="19"/>
                <w:sz w:val="24"/>
                <w:szCs w:val="24"/>
              </w:rPr>
              <w:t>法等方式)</w:t>
            </w:r>
          </w:p>
        </w:tc>
        <w:tc>
          <w:tcPr>
            <w:tcW w:w="5904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746" w:type="dxa"/>
            <w:gridSpan w:val="4"/>
            <w:vAlign w:val="top"/>
          </w:tcPr>
          <w:p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before="87" w:line="219" w:lineRule="auto"/>
              <w:ind w:left="8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知识产权维权结果</w:t>
            </w:r>
          </w:p>
        </w:tc>
        <w:tc>
          <w:tcPr>
            <w:tcW w:w="5904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746" w:type="dxa"/>
            <w:gridSpan w:val="4"/>
            <w:vAlign w:val="top"/>
          </w:tcPr>
          <w:p>
            <w:pPr>
              <w:spacing w:before="196" w:line="229" w:lineRule="auto"/>
              <w:ind w:left="678" w:right="36" w:hanging="5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签订合同时约定知识产权保护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条款(含仲裁)情况</w:t>
            </w:r>
          </w:p>
        </w:tc>
        <w:tc>
          <w:tcPr>
            <w:tcW w:w="5904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746" w:type="dxa"/>
            <w:gridSpan w:val="4"/>
            <w:vAlign w:val="top"/>
          </w:tcPr>
          <w:p>
            <w:pPr>
              <w:spacing w:line="27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before="88" w:line="219" w:lineRule="auto"/>
              <w:ind w:left="8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海外知识产权情况</w:t>
            </w:r>
          </w:p>
        </w:tc>
        <w:tc>
          <w:tcPr>
            <w:tcW w:w="5904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2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746" w:type="dxa"/>
            <w:gridSpan w:val="4"/>
            <w:vAlign w:val="top"/>
          </w:tcPr>
          <w:p>
            <w:pPr>
              <w:spacing w:line="27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7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7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7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7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before="88" w:line="241" w:lineRule="auto"/>
              <w:ind w:left="1608" w:right="91" w:hanging="148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知识产权保护需求情况及存在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困</w:t>
            </w:r>
            <w:r>
              <w:rPr>
                <w:rFonts w:hint="eastAsia"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难</w:t>
            </w:r>
          </w:p>
        </w:tc>
        <w:tc>
          <w:tcPr>
            <w:tcW w:w="5904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0"/>
          <w:szCs w:val="20"/>
        </w:rPr>
      </w:pPr>
    </w:p>
    <w:p>
      <w:pPr>
        <w:rPr>
          <w:rFonts w:hint="eastAsia" w:ascii="仿宋" w:hAnsi="仿宋" w:eastAsia="仿宋" w:cs="仿宋"/>
          <w:sz w:val="20"/>
          <w:szCs w:val="20"/>
        </w:rPr>
        <w:sectPr>
          <w:pgSz w:w="11920" w:h="16840"/>
          <w:pgMar w:top="1254" w:right="1189" w:bottom="0" w:left="505" w:header="0" w:footer="0" w:gutter="0"/>
          <w:cols w:space="720" w:num="1"/>
        </w:sectPr>
      </w:pPr>
    </w:p>
    <w:tbl>
      <w:tblPr>
        <w:tblStyle w:val="4"/>
        <w:tblpPr w:leftFromText="180" w:rightFromText="180" w:vertAnchor="text" w:horzAnchor="page" w:tblpX="619" w:tblpY="180"/>
        <w:tblOverlap w:val="never"/>
        <w:tblW w:w="101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8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</w:trPr>
        <w:tc>
          <w:tcPr>
            <w:tcW w:w="2123" w:type="dxa"/>
            <w:vAlign w:val="top"/>
          </w:tcPr>
          <w:p>
            <w:pPr>
              <w:spacing w:line="29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9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9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before="91" w:line="219" w:lineRule="auto"/>
              <w:ind w:left="78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对知识产权保护</w:t>
            </w:r>
          </w:p>
          <w:p>
            <w:pPr>
              <w:spacing w:before="37" w:line="218" w:lineRule="auto"/>
              <w:ind w:left="78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工作的意见和建</w:t>
            </w:r>
          </w:p>
          <w:p>
            <w:pPr>
              <w:spacing w:line="220" w:lineRule="auto"/>
              <w:ind w:left="9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议</w:t>
            </w:r>
          </w:p>
        </w:tc>
        <w:tc>
          <w:tcPr>
            <w:tcW w:w="8037" w:type="dxa"/>
            <w:vAlign w:val="top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2123" w:type="dxa"/>
            <w:vAlign w:val="top"/>
          </w:tcPr>
          <w:p>
            <w:pPr>
              <w:spacing w:line="26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before="91" w:line="219" w:lineRule="auto"/>
              <w:ind w:left="2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申报单位签章</w:t>
            </w:r>
          </w:p>
        </w:tc>
        <w:tc>
          <w:tcPr>
            <w:tcW w:w="8037" w:type="dxa"/>
            <w:vAlign w:val="top"/>
          </w:tcPr>
          <w:p>
            <w:pPr>
              <w:spacing w:line="25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before="91" w:line="591" w:lineRule="exact"/>
              <w:ind w:left="53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position w:val="23"/>
                <w:sz w:val="24"/>
                <w:szCs w:val="24"/>
              </w:rPr>
              <w:t>申报单位(公章)</w:t>
            </w:r>
          </w:p>
          <w:p>
            <w:pPr>
              <w:spacing w:line="219" w:lineRule="auto"/>
              <w:ind w:left="53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7" w:hRule="atLeast"/>
        </w:trPr>
        <w:tc>
          <w:tcPr>
            <w:tcW w:w="10160" w:type="dxa"/>
            <w:gridSpan w:val="2"/>
            <w:vAlign w:val="top"/>
          </w:tcPr>
          <w:p>
            <w:pPr>
              <w:spacing w:before="91" w:line="219" w:lineRule="auto"/>
              <w:ind w:left="214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区市场监管局推荐意见</w:t>
            </w: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before="91" w:line="219" w:lineRule="auto"/>
              <w:ind w:left="79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(盖章)</w:t>
            </w:r>
          </w:p>
          <w:p>
            <w:pPr>
              <w:spacing w:before="219" w:line="219" w:lineRule="auto"/>
              <w:ind w:left="742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2" w:hRule="atLeast"/>
        </w:trPr>
        <w:tc>
          <w:tcPr>
            <w:tcW w:w="10160" w:type="dxa"/>
            <w:gridSpan w:val="2"/>
            <w:vAlign w:val="top"/>
          </w:tcPr>
          <w:p>
            <w:pPr>
              <w:spacing w:before="91" w:line="219" w:lineRule="auto"/>
              <w:ind w:left="214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市市场监管局审定意见</w:t>
            </w: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spacing w:before="91" w:line="219" w:lineRule="auto"/>
              <w:ind w:left="78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(盖章)</w:t>
            </w:r>
          </w:p>
          <w:p>
            <w:pPr>
              <w:spacing w:before="209" w:line="219" w:lineRule="auto"/>
              <w:ind w:left="72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YzQyZTU3MzZhNWI5ODIyZmI1NTUxYzg1OTM4MmIifQ=="/>
  </w:docVars>
  <w:rsids>
    <w:rsidRoot w:val="59445D1F"/>
    <w:rsid w:val="3C9541F0"/>
    <w:rsid w:val="46F65FB8"/>
    <w:rsid w:val="4FF167FA"/>
    <w:rsid w:val="59445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2023-10-26T01:55:00Z</dcterms:created>
  <dc:creator>渐离</dc:creator>
  <cp:lastModifiedBy>渐离</cp:lastModifiedBy>
  <dcterms:modified xsi:type="dcterms:W3CDTF">2023-11-02T03:20:49Z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D4B174F8AB0C4F8F992B8BB0EC1602D7_13</vt:lpwstr>
  </property>
</Properties>
</file>