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A9" w:rsidRDefault="00BA1AA9" w:rsidP="00BA1AA9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BA1AA9" w:rsidRDefault="00BA1AA9" w:rsidP="00BA1AA9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BA1AA9" w:rsidRPr="00BA1AA9" w:rsidRDefault="00BA1AA9" w:rsidP="00BA1AA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鄂州市其他机构人员申报中小学教师高、中级职称</w:t>
      </w:r>
      <w:r w:rsidR="00BB7BC6"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教学工作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业绩条件（试行）</w:t>
      </w:r>
    </w:p>
    <w:bookmarkEnd w:id="0"/>
    <w:p w:rsidR="00BA1AA9" w:rsidRPr="00BB7BC6" w:rsidRDefault="00BA1AA9" w:rsidP="00BB7BC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BA1AA9" w:rsidRPr="00BB7BC6" w:rsidRDefault="00BA1AA9" w:rsidP="00BB7BC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B7BC6">
        <w:rPr>
          <w:rFonts w:ascii="仿宋_GB2312" w:eastAsia="仿宋_GB2312" w:hAnsi="仿宋" w:cs="仿宋" w:hint="eastAsia"/>
          <w:sz w:val="32"/>
          <w:szCs w:val="32"/>
        </w:rPr>
        <w:t>根据省人力资源和社会保障厅、省教育厅印发的《湖北省中小学教师专业技术职务任职资格申报评审条件（试行）》（</w:t>
      </w:r>
      <w:proofErr w:type="gramStart"/>
      <w:r w:rsidRPr="00BB7BC6">
        <w:rPr>
          <w:rFonts w:ascii="仿宋_GB2312" w:eastAsia="仿宋_GB2312" w:hAnsi="仿宋" w:cs="仿宋" w:hint="eastAsia"/>
          <w:sz w:val="32"/>
          <w:szCs w:val="32"/>
        </w:rPr>
        <w:t>鄂人社职管</w:t>
      </w:r>
      <w:proofErr w:type="gramEnd"/>
      <w:r w:rsidR="00BB7BC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〔2020〕</w:t>
      </w:r>
      <w:r w:rsidRPr="00BB7BC6">
        <w:rPr>
          <w:rFonts w:ascii="仿宋_GB2312" w:eastAsia="仿宋_GB2312" w:hAnsi="仿宋" w:cs="仿宋" w:hint="eastAsia"/>
          <w:sz w:val="32"/>
          <w:szCs w:val="32"/>
        </w:rPr>
        <w:t>5号）精神，结合</w:t>
      </w:r>
      <w:r w:rsidR="00BB7BC6">
        <w:rPr>
          <w:rFonts w:ascii="仿宋_GB2312" w:eastAsia="仿宋_GB2312" w:hAnsi="仿宋" w:cs="仿宋" w:hint="eastAsia"/>
          <w:sz w:val="32"/>
          <w:szCs w:val="32"/>
        </w:rPr>
        <w:t>鄂州</w:t>
      </w:r>
      <w:r w:rsidRPr="00BB7BC6">
        <w:rPr>
          <w:rFonts w:ascii="仿宋_GB2312" w:eastAsia="仿宋_GB2312" w:hAnsi="仿宋" w:cs="仿宋" w:hint="eastAsia"/>
          <w:sz w:val="32"/>
          <w:szCs w:val="32"/>
        </w:rPr>
        <w:t>教育实际，现制定</w:t>
      </w:r>
      <w:r w:rsidR="00BB7BC6">
        <w:rPr>
          <w:rFonts w:ascii="仿宋_GB2312" w:eastAsia="仿宋_GB2312" w:hAnsi="仿宋" w:cs="仿宋" w:hint="eastAsia"/>
          <w:sz w:val="32"/>
          <w:szCs w:val="32"/>
        </w:rPr>
        <w:t>教育</w:t>
      </w:r>
      <w:r w:rsidRPr="00BB7BC6">
        <w:rPr>
          <w:rFonts w:ascii="仿宋_GB2312" w:eastAsia="仿宋_GB2312" w:hAnsi="仿宋" w:cs="仿宋" w:hint="eastAsia"/>
          <w:sz w:val="32"/>
          <w:szCs w:val="32"/>
        </w:rPr>
        <w:t>其他</w:t>
      </w:r>
      <w:r w:rsidR="00BB7BC6">
        <w:rPr>
          <w:rFonts w:ascii="仿宋_GB2312" w:eastAsia="仿宋_GB2312" w:hAnsi="仿宋" w:cs="仿宋" w:hint="eastAsia"/>
          <w:sz w:val="32"/>
          <w:szCs w:val="32"/>
        </w:rPr>
        <w:t>机构</w:t>
      </w:r>
      <w:r w:rsidRPr="00BB7BC6">
        <w:rPr>
          <w:rFonts w:ascii="仿宋_GB2312" w:eastAsia="仿宋_GB2312" w:hAnsi="仿宋" w:cs="仿宋" w:hint="eastAsia"/>
          <w:sz w:val="32"/>
          <w:szCs w:val="32"/>
        </w:rPr>
        <w:t>人员申报中小学教师专业技术职务任职资格</w:t>
      </w:r>
      <w:r w:rsidR="00BB7BC6">
        <w:rPr>
          <w:rFonts w:ascii="仿宋_GB2312" w:eastAsia="仿宋_GB2312" w:hAnsi="仿宋" w:cs="仿宋" w:hint="eastAsia"/>
          <w:sz w:val="32"/>
          <w:szCs w:val="32"/>
        </w:rPr>
        <w:t>教学工作</w:t>
      </w:r>
      <w:r w:rsidRPr="00BB7BC6">
        <w:rPr>
          <w:rFonts w:ascii="仿宋_GB2312" w:eastAsia="仿宋_GB2312" w:hAnsi="仿宋" w:cs="仿宋" w:hint="eastAsia"/>
          <w:sz w:val="32"/>
          <w:szCs w:val="32"/>
        </w:rPr>
        <w:t>业绩条件如下：</w:t>
      </w:r>
    </w:p>
    <w:p w:rsidR="00BA1AA9" w:rsidRPr="00BB7BC6" w:rsidRDefault="00BA1AA9" w:rsidP="00BB7BC6">
      <w:pPr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BB7BC6">
        <w:rPr>
          <w:rFonts w:ascii="黑体" w:eastAsia="黑体" w:hAnsi="黑体" w:cs="仿宋" w:hint="eastAsia"/>
          <w:bCs/>
          <w:sz w:val="32"/>
          <w:szCs w:val="32"/>
        </w:rPr>
        <w:t>一、正高级教师</w:t>
      </w:r>
    </w:p>
    <w:p w:rsidR="00BB7BC6" w:rsidRDefault="00BB7BC6" w:rsidP="00BB7BC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bookmarkStart w:id="1" w:name="_Hlk78211595"/>
      <w:bookmarkEnd w:id="1"/>
      <w:r>
        <w:rPr>
          <w:rFonts w:ascii="仿宋_GB2312" w:eastAsia="仿宋_GB2312" w:hAnsi="仿宋" w:cs="仿宋" w:hint="eastAsia"/>
          <w:sz w:val="32"/>
          <w:szCs w:val="32"/>
        </w:rPr>
        <w:t>1.</w:t>
      </w:r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任现职以来</w:t>
      </w:r>
      <w:proofErr w:type="gramStart"/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须主持</w:t>
      </w:r>
      <w:proofErr w:type="gramEnd"/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并完成省级教科研课题不少于2项；</w:t>
      </w:r>
    </w:p>
    <w:p w:rsidR="00BB7BC6" w:rsidRDefault="00BB7BC6" w:rsidP="00BB7BC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每年参与各级各类业务培训不少于40个学时（或电教部门每年收集、整理学科教育资源不少于40件）；</w:t>
      </w:r>
    </w:p>
    <w:p w:rsidR="00BB7BC6" w:rsidRDefault="00BB7BC6" w:rsidP="00BB7BC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深入基层学校开展专题调研不少于4次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BB7BC6" w:rsidRDefault="00BB7BC6" w:rsidP="00BB7BC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</w:t>
      </w:r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主持或举办业务讲座（或主持教学竞赛活动）不少于6次；</w:t>
      </w:r>
    </w:p>
    <w:p w:rsidR="00BA1AA9" w:rsidRPr="00BB7BC6" w:rsidRDefault="00BB7BC6" w:rsidP="00BB7BC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</w:t>
      </w:r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按时完成单位交办的其他工作任务。</w:t>
      </w:r>
    </w:p>
    <w:p w:rsidR="00BA1AA9" w:rsidRPr="00BB7BC6" w:rsidRDefault="00BA1AA9" w:rsidP="00BB7BC6">
      <w:pPr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BB7BC6">
        <w:rPr>
          <w:rFonts w:ascii="黑体" w:eastAsia="黑体" w:hAnsi="黑体" w:cs="仿宋" w:hint="eastAsia"/>
          <w:bCs/>
          <w:sz w:val="32"/>
          <w:szCs w:val="32"/>
        </w:rPr>
        <w:t>二、高级教师</w:t>
      </w:r>
    </w:p>
    <w:p w:rsidR="00BB7BC6" w:rsidRDefault="00BB7BC6" w:rsidP="00BB7BC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任现职以来</w:t>
      </w:r>
      <w:proofErr w:type="gramStart"/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须主持</w:t>
      </w:r>
      <w:proofErr w:type="gramEnd"/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并完成市级教科研课题不少于1项，或参与并完成省级科研课题不少于2项；</w:t>
      </w:r>
    </w:p>
    <w:p w:rsidR="00BB7BC6" w:rsidRDefault="00BB7BC6" w:rsidP="00BB7BC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每年参与各级各类业务培训不少于20个学时（或电教部</w:t>
      </w:r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lastRenderedPageBreak/>
        <w:t>门每年收集、整理学科教育资源不少于20件）；</w:t>
      </w:r>
    </w:p>
    <w:p w:rsidR="00BB7BC6" w:rsidRDefault="00BB7BC6" w:rsidP="00BB7BC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深入基层学校开展专题调研不少于2次；</w:t>
      </w:r>
    </w:p>
    <w:p w:rsidR="00BB7BC6" w:rsidRDefault="00BB7BC6" w:rsidP="00BB7BC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</w:t>
      </w:r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主持或举办业务讲座（或主持教学竞赛活动）不少于4次；</w:t>
      </w:r>
    </w:p>
    <w:p w:rsidR="00BA1AA9" w:rsidRPr="00BB7BC6" w:rsidRDefault="00BB7BC6" w:rsidP="00BB7BC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</w:t>
      </w:r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按时完成单位交办的其他工作任务。</w:t>
      </w:r>
    </w:p>
    <w:p w:rsidR="00BA1AA9" w:rsidRPr="00BB7BC6" w:rsidRDefault="00BA1AA9" w:rsidP="00BB7BC6">
      <w:pPr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BB7BC6">
        <w:rPr>
          <w:rFonts w:ascii="黑体" w:eastAsia="黑体" w:hAnsi="黑体" w:cs="仿宋" w:hint="eastAsia"/>
          <w:bCs/>
          <w:sz w:val="32"/>
          <w:szCs w:val="32"/>
        </w:rPr>
        <w:t>三、一级教师</w:t>
      </w:r>
    </w:p>
    <w:p w:rsidR="00707EEC" w:rsidRDefault="00707EEC" w:rsidP="00BB7BC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任现职以来须主持并完成</w:t>
      </w:r>
      <w:r w:rsidR="00A6221D">
        <w:rPr>
          <w:rFonts w:ascii="仿宋_GB2312" w:eastAsia="仿宋_GB2312" w:hAnsi="仿宋" w:cs="仿宋" w:hint="eastAsia"/>
          <w:sz w:val="32"/>
          <w:szCs w:val="32"/>
        </w:rPr>
        <w:t>区</w:t>
      </w:r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级教科研课题不少于1项，或参与并完成市级科研课题不少于2项；</w:t>
      </w:r>
    </w:p>
    <w:p w:rsidR="00707EEC" w:rsidRDefault="00707EEC" w:rsidP="00BB7BC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每年参与各级各类业务培训不少于20个学时（或电教部门每年收集、整理学科教育资源不少于20件）；</w:t>
      </w:r>
    </w:p>
    <w:p w:rsidR="00707EEC" w:rsidRDefault="00707EEC" w:rsidP="00BB7BC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深入基层学校开展专题调研不少于1次；</w:t>
      </w:r>
    </w:p>
    <w:p w:rsidR="00707EEC" w:rsidRDefault="00707EEC" w:rsidP="00BB7BC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</w:t>
      </w:r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主持或举办业务讲座（或主持教学竞赛活动）不少于2次；</w:t>
      </w:r>
    </w:p>
    <w:p w:rsidR="00DD2CA6" w:rsidRPr="00707EEC" w:rsidRDefault="00707EEC" w:rsidP="00707EEC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</w:t>
      </w:r>
      <w:r w:rsidR="00BA1AA9" w:rsidRPr="00BB7BC6">
        <w:rPr>
          <w:rFonts w:ascii="仿宋_GB2312" w:eastAsia="仿宋_GB2312" w:hAnsi="仿宋" w:cs="仿宋" w:hint="eastAsia"/>
          <w:sz w:val="32"/>
          <w:szCs w:val="32"/>
        </w:rPr>
        <w:t>按时完成单位交办的其他工作任务。</w:t>
      </w:r>
    </w:p>
    <w:sectPr w:rsidR="00DD2CA6" w:rsidRPr="00707EEC" w:rsidSect="001C1997">
      <w:pgSz w:w="11906" w:h="16838"/>
      <w:pgMar w:top="1984" w:right="1531" w:bottom="1417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71C" w:rsidRDefault="00CC171C" w:rsidP="00A6221D">
      <w:r>
        <w:separator/>
      </w:r>
    </w:p>
  </w:endnote>
  <w:endnote w:type="continuationSeparator" w:id="0">
    <w:p w:rsidR="00CC171C" w:rsidRDefault="00CC171C" w:rsidP="00A62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71C" w:rsidRDefault="00CC171C" w:rsidP="00A6221D">
      <w:r>
        <w:separator/>
      </w:r>
    </w:p>
  </w:footnote>
  <w:footnote w:type="continuationSeparator" w:id="0">
    <w:p w:rsidR="00CC171C" w:rsidRDefault="00CC171C" w:rsidP="00A622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AA9"/>
    <w:rsid w:val="003A48D2"/>
    <w:rsid w:val="003C6F44"/>
    <w:rsid w:val="005371CE"/>
    <w:rsid w:val="00707EEC"/>
    <w:rsid w:val="00A6221D"/>
    <w:rsid w:val="00BA1AA9"/>
    <w:rsid w:val="00BB7BC6"/>
    <w:rsid w:val="00CC171C"/>
    <w:rsid w:val="00DD2CA6"/>
    <w:rsid w:val="00FE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2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22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2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22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2022-10-20T09:02:00Z</dcterms:created>
  <dcterms:modified xsi:type="dcterms:W3CDTF">2022-10-31T09:53:00Z</dcterms:modified>
</cp:coreProperties>
</file>