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  <w:highlight w:val="none"/>
          <w:lang w:val="en-US" w:eastAsia="zh-CN"/>
        </w:rPr>
        <w:t>2024年鄂城区主城区中小学多孩秋季入学申请表</w:t>
      </w:r>
    </w:p>
    <w:bookmarkEnd w:id="0"/>
    <w:tbl>
      <w:tblPr>
        <w:tblStyle w:val="2"/>
        <w:tblpPr w:leftFromText="180" w:rightFromText="180" w:vertAnchor="text" w:horzAnchor="page" w:tblpX="1590" w:tblpY="178"/>
        <w:tblOverlap w:val="never"/>
        <w:tblW w:w="8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3517"/>
        <w:gridCol w:w="4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大孩信息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学籍号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入学时房产地址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现就读学校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二孩或三孩信息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现居住房产地址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申请就读学校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</w:t>
            </w:r>
          </w:p>
        </w:tc>
        <w:tc>
          <w:tcPr>
            <w:tcW w:w="7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同一家庭多孩同校就读的，在已就读的孩子非择校入学为前提下，如因近两年招生片区调整，导致第二个或第三个孩子不能与其哥、姐在同一学校就读的，由其父母（或法定监护人）提出申请，提供户口簿、已就读的孩子学籍证明（就读学校提供）等相关材料，可以办理同校就读。（例：某小区同一家庭中，大孩2年前按片区划分到A小学就读，今年按片区调整后二孩划分到B小学就读，则上述情况需父母线上提供大孩在A小学就读的学籍证明和户口簿，第三方招生平台对家长所提供的证明材料进行审核，通过后可将二孩（三孩）录入A小学同校就读）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9F0A70-E78E-4E49-9E6E-7F4E330167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53646F3-7FC3-4D62-831F-58270E7DF3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A924CD2-66FD-422D-A130-EFE8236258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EC8FD66-B623-4001-BCE7-C99F152BCB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YjZkMTM4MTAzYmNlNDkwZTU5ODUwNDc5YWNhMDgifQ=="/>
  </w:docVars>
  <w:rsids>
    <w:rsidRoot w:val="2E0E7C65"/>
    <w:rsid w:val="2E0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2024-05-23T05:09:00Z</dcterms:created>
  <dc:creator>威1427086311</dc:creator>
  <cp:lastModifiedBy>威1427086311</cp:lastModifiedBy>
  <dcterms:modified xsi:type="dcterms:W3CDTF">2024-05-23T05:10:43Z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4ACAB50A1AED472FBADD33FE028D9D7E_11</vt:lpwstr>
  </property>
</Properties>
</file>